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580" w:lineRule="exact"/>
        <w:jc w:val="center"/>
        <w:rPr>
          <w:rFonts w:hint="eastAsia" w:ascii="方正小标宋简体" w:hAnsi="方正小标宋简体" w:eastAsia="方正小标宋简体" w:cs="方正小标宋简体"/>
          <w:b w:val="0"/>
          <w:bCs w:val="0"/>
          <w:color w:val="auto"/>
          <w:sz w:val="36"/>
          <w:szCs w:val="36"/>
          <w:lang w:val="en-US" w:eastAsia="zh-CN"/>
        </w:rPr>
      </w:pPr>
      <w:r>
        <w:rPr>
          <w:rFonts w:hint="eastAsia" w:ascii="方正小标宋简体" w:hAnsi="方正小标宋简体" w:eastAsia="方正小标宋简体" w:cs="方正小标宋简体"/>
          <w:b w:val="0"/>
          <w:bCs w:val="0"/>
          <w:color w:val="auto"/>
          <w:sz w:val="36"/>
          <w:szCs w:val="36"/>
          <w:lang w:val="en-US" w:eastAsia="zh-CN"/>
        </w:rPr>
        <w:t>濉溪县人大常委会</w:t>
      </w:r>
      <w:r>
        <w:rPr>
          <w:rFonts w:hint="eastAsia" w:ascii="方正小标宋简体" w:hAnsi="方正小标宋简体" w:eastAsia="方正小标宋简体" w:cs="方正小标宋简体"/>
          <w:b w:val="0"/>
          <w:bCs w:val="0"/>
          <w:sz w:val="36"/>
          <w:szCs w:val="36"/>
          <w:lang w:val="en-US" w:eastAsia="zh-CN"/>
        </w:rPr>
        <w:t>关于以降本增效为核心</w:t>
      </w:r>
      <w:r>
        <w:rPr>
          <w:rFonts w:hint="eastAsia" w:ascii="方正小标宋简体" w:hAnsi="方正小标宋简体" w:eastAsia="方正小标宋简体" w:cs="方正小标宋简体"/>
          <w:b w:val="0"/>
          <w:bCs w:val="0"/>
          <w:sz w:val="36"/>
          <w:szCs w:val="36"/>
        </w:rPr>
        <w:t>优化营商环境</w:t>
      </w:r>
      <w:r>
        <w:rPr>
          <w:rFonts w:hint="eastAsia" w:ascii="方正小标宋简体" w:hAnsi="方正小标宋简体" w:eastAsia="方正小标宋简体" w:cs="方正小标宋简体"/>
          <w:b w:val="0"/>
          <w:bCs w:val="0"/>
          <w:color w:val="auto"/>
          <w:sz w:val="36"/>
          <w:szCs w:val="36"/>
          <w:lang w:val="en-US" w:eastAsia="zh-CN"/>
        </w:rPr>
        <w:t>工作征求意见表</w:t>
      </w:r>
    </w:p>
    <w:p>
      <w:pPr>
        <w:tabs>
          <w:tab w:val="left" w:pos="1221"/>
        </w:tabs>
        <w:bidi w:val="0"/>
        <w:jc w:val="both"/>
        <w:rPr>
          <w:rFonts w:hint="default" w:ascii="仿宋" w:hAnsi="仿宋" w:eastAsia="仿宋" w:cs="仿宋"/>
          <w:b w:val="0"/>
          <w:bCs w:val="0"/>
          <w:color w:val="auto"/>
          <w:sz w:val="32"/>
          <w:szCs w:val="32"/>
          <w:vertAlign w:val="baseline"/>
          <w:lang w:val="en-US" w:eastAsia="zh-CN"/>
        </w:rPr>
      </w:pPr>
      <w:r>
        <w:rPr>
          <w:rFonts w:hint="eastAsia" w:ascii="仿宋" w:hAnsi="仿宋" w:eastAsia="仿宋" w:cs="仿宋"/>
          <w:b w:val="0"/>
          <w:bCs w:val="0"/>
          <w:color w:val="auto"/>
          <w:sz w:val="32"/>
          <w:szCs w:val="32"/>
          <w:vertAlign w:val="baseline"/>
          <w:lang w:val="en-US" w:eastAsia="zh-CN"/>
        </w:rPr>
        <w:t>单位：                                                                   年    月    日</w:t>
      </w:r>
    </w:p>
    <w:tbl>
      <w:tblPr>
        <w:tblStyle w:val="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56"/>
        <w:gridCol w:w="1250"/>
        <w:gridCol w:w="4443"/>
        <w:gridCol w:w="4690"/>
        <w:gridCol w:w="283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6" w:type="dxa"/>
            <w:noWrap w:val="0"/>
            <w:vAlign w:val="center"/>
          </w:tcPr>
          <w:p>
            <w:pPr>
              <w:keepNext w:val="0"/>
              <w:keepLines w:val="0"/>
              <w:pageBreakBefore w:val="0"/>
              <w:widowControl w:val="0"/>
              <w:tabs>
                <w:tab w:val="left" w:pos="1221"/>
              </w:tabs>
              <w:kinsoku/>
              <w:wordWrap/>
              <w:overflowPunct/>
              <w:topLinePunct w:val="0"/>
              <w:autoSpaceDE/>
              <w:autoSpaceDN/>
              <w:bidi w:val="0"/>
              <w:adjustRightInd/>
              <w:snapToGrid/>
              <w:spacing w:line="360" w:lineRule="exact"/>
              <w:jc w:val="center"/>
              <w:textAlignment w:val="auto"/>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序号</w:t>
            </w:r>
          </w:p>
        </w:tc>
        <w:tc>
          <w:tcPr>
            <w:tcW w:w="5693" w:type="dxa"/>
            <w:gridSpan w:val="2"/>
            <w:noWrap w:val="0"/>
            <w:vAlign w:val="center"/>
          </w:tcPr>
          <w:p>
            <w:pPr>
              <w:keepNext w:val="0"/>
              <w:keepLines w:val="0"/>
              <w:pageBreakBefore w:val="0"/>
              <w:widowControl w:val="0"/>
              <w:tabs>
                <w:tab w:val="left" w:pos="1221"/>
              </w:tabs>
              <w:kinsoku/>
              <w:wordWrap/>
              <w:overflowPunct/>
              <w:topLinePunct w:val="0"/>
              <w:autoSpaceDE/>
              <w:autoSpaceDN/>
              <w:bidi w:val="0"/>
              <w:adjustRightInd/>
              <w:snapToGrid/>
              <w:spacing w:line="360" w:lineRule="exact"/>
              <w:jc w:val="center"/>
              <w:textAlignment w:val="auto"/>
              <w:rPr>
                <w:rFonts w:hint="default" w:ascii="仿宋" w:hAnsi="仿宋" w:eastAsia="仿宋" w:cs="仿宋"/>
                <w:sz w:val="28"/>
                <w:szCs w:val="28"/>
                <w:lang w:val="en-US" w:eastAsia="zh-CN"/>
              </w:rPr>
            </w:pPr>
            <w:r>
              <w:rPr>
                <w:rFonts w:hint="eastAsia" w:ascii="仿宋" w:hAnsi="仿宋" w:eastAsia="仿宋" w:cs="仿宋"/>
                <w:sz w:val="28"/>
                <w:szCs w:val="28"/>
                <w:lang w:val="en-US" w:eastAsia="zh-CN"/>
              </w:rPr>
              <w:t>征求意见内容</w:t>
            </w:r>
          </w:p>
        </w:tc>
        <w:tc>
          <w:tcPr>
            <w:tcW w:w="4690" w:type="dxa"/>
            <w:noWrap w:val="0"/>
            <w:vAlign w:val="center"/>
          </w:tcPr>
          <w:p>
            <w:pPr>
              <w:keepNext w:val="0"/>
              <w:keepLines w:val="0"/>
              <w:pageBreakBefore w:val="0"/>
              <w:widowControl w:val="0"/>
              <w:tabs>
                <w:tab w:val="left" w:pos="1221"/>
              </w:tabs>
              <w:kinsoku/>
              <w:wordWrap/>
              <w:overflowPunct/>
              <w:topLinePunct w:val="0"/>
              <w:autoSpaceDE/>
              <w:autoSpaceDN/>
              <w:bidi w:val="0"/>
              <w:adjustRightInd/>
              <w:snapToGrid/>
              <w:spacing w:line="360" w:lineRule="exact"/>
              <w:jc w:val="center"/>
              <w:textAlignment w:val="auto"/>
              <w:rPr>
                <w:rFonts w:hint="default" w:ascii="仿宋" w:hAnsi="仿宋" w:eastAsia="仿宋" w:cs="仿宋"/>
                <w:sz w:val="28"/>
                <w:szCs w:val="28"/>
                <w:lang w:val="en-US" w:eastAsia="zh-CN"/>
              </w:rPr>
            </w:pPr>
            <w:r>
              <w:rPr>
                <w:rFonts w:hint="eastAsia" w:ascii="仿宋" w:hAnsi="仿宋" w:eastAsia="仿宋" w:cs="仿宋"/>
                <w:sz w:val="28"/>
                <w:szCs w:val="28"/>
                <w:lang w:val="en-US" w:eastAsia="zh-CN"/>
              </w:rPr>
              <w:t>存在问题</w:t>
            </w:r>
          </w:p>
        </w:tc>
        <w:tc>
          <w:tcPr>
            <w:tcW w:w="2835" w:type="dxa"/>
            <w:noWrap w:val="0"/>
            <w:vAlign w:val="center"/>
          </w:tcPr>
          <w:p>
            <w:pPr>
              <w:keepNext w:val="0"/>
              <w:keepLines w:val="0"/>
              <w:pageBreakBefore w:val="0"/>
              <w:widowControl w:val="0"/>
              <w:tabs>
                <w:tab w:val="left" w:pos="1221"/>
              </w:tabs>
              <w:kinsoku/>
              <w:wordWrap/>
              <w:overflowPunct/>
              <w:topLinePunct w:val="0"/>
              <w:autoSpaceDE/>
              <w:autoSpaceDN/>
              <w:bidi w:val="0"/>
              <w:adjustRightInd/>
              <w:snapToGrid/>
              <w:spacing w:line="360" w:lineRule="exact"/>
              <w:jc w:val="center"/>
              <w:textAlignment w:val="auto"/>
              <w:rPr>
                <w:rFonts w:hint="default" w:ascii="仿宋" w:hAnsi="仿宋" w:eastAsia="仿宋" w:cs="仿宋"/>
                <w:sz w:val="28"/>
                <w:szCs w:val="28"/>
                <w:lang w:val="en-US" w:eastAsia="zh-CN"/>
              </w:rPr>
            </w:pPr>
            <w:r>
              <w:rPr>
                <w:rFonts w:hint="eastAsia" w:ascii="仿宋" w:hAnsi="仿宋" w:eastAsia="仿宋" w:cs="仿宋"/>
                <w:sz w:val="28"/>
                <w:szCs w:val="28"/>
                <w:lang w:val="en-US" w:eastAsia="zh-CN"/>
              </w:rPr>
              <w:t>意见和建议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6" w:type="dxa"/>
            <w:noWrap w:val="0"/>
            <w:vAlign w:val="center"/>
          </w:tcPr>
          <w:p>
            <w:pPr>
              <w:keepNext w:val="0"/>
              <w:keepLines w:val="0"/>
              <w:pageBreakBefore w:val="0"/>
              <w:widowControl w:val="0"/>
              <w:tabs>
                <w:tab w:val="left" w:pos="1221"/>
              </w:tabs>
              <w:kinsoku/>
              <w:wordWrap/>
              <w:overflowPunct/>
              <w:topLinePunct w:val="0"/>
              <w:autoSpaceDE/>
              <w:autoSpaceDN/>
              <w:bidi w:val="0"/>
              <w:adjustRightInd/>
              <w:snapToGrid/>
              <w:spacing w:line="360" w:lineRule="exact"/>
              <w:jc w:val="center"/>
              <w:textAlignment w:val="auto"/>
              <w:rPr>
                <w:rFonts w:hint="default" w:ascii="仿宋" w:hAnsi="仿宋" w:eastAsia="仿宋" w:cs="仿宋"/>
                <w:sz w:val="28"/>
                <w:szCs w:val="28"/>
                <w:lang w:val="en-US" w:eastAsia="zh-CN"/>
              </w:rPr>
            </w:pPr>
            <w:r>
              <w:rPr>
                <w:rFonts w:hint="eastAsia" w:ascii="仿宋" w:hAnsi="仿宋" w:eastAsia="仿宋" w:cs="仿宋"/>
                <w:sz w:val="28"/>
                <w:szCs w:val="28"/>
                <w:lang w:val="en-US" w:eastAsia="zh-CN"/>
              </w:rPr>
              <w:t>1</w:t>
            </w:r>
          </w:p>
        </w:tc>
        <w:tc>
          <w:tcPr>
            <w:tcW w:w="1250" w:type="dxa"/>
            <w:noWrap w:val="0"/>
            <w:vAlign w:val="center"/>
          </w:tcPr>
          <w:p>
            <w:pPr>
              <w:keepNext w:val="0"/>
              <w:keepLines w:val="0"/>
              <w:pageBreakBefore w:val="0"/>
              <w:widowControl w:val="0"/>
              <w:tabs>
                <w:tab w:val="left" w:pos="1221"/>
              </w:tabs>
              <w:kinsoku/>
              <w:wordWrap/>
              <w:overflowPunct/>
              <w:topLinePunct w:val="0"/>
              <w:autoSpaceDE/>
              <w:autoSpaceDN/>
              <w:bidi w:val="0"/>
              <w:adjustRightInd/>
              <w:snapToGrid/>
              <w:spacing w:line="360" w:lineRule="exact"/>
              <w:jc w:val="center"/>
              <w:textAlignment w:val="auto"/>
              <w:rPr>
                <w:rFonts w:hint="eastAsia" w:ascii="仿宋" w:hAnsi="仿宋" w:eastAsia="仿宋" w:cs="仿宋"/>
                <w:sz w:val="28"/>
                <w:szCs w:val="28"/>
                <w:lang w:val="en-US" w:eastAsia="zh-CN"/>
              </w:rPr>
            </w:pPr>
            <w:r>
              <w:rPr>
                <w:rFonts w:hint="eastAsia" w:ascii="仿宋" w:hAnsi="仿宋" w:eastAsia="仿宋" w:cs="仿宋"/>
                <w:sz w:val="28"/>
                <w:szCs w:val="28"/>
              </w:rPr>
              <w:t>政务服务</w:t>
            </w:r>
            <w:r>
              <w:rPr>
                <w:rFonts w:hint="eastAsia" w:ascii="仿宋" w:hAnsi="仿宋" w:eastAsia="仿宋" w:cs="仿宋"/>
                <w:sz w:val="28"/>
                <w:szCs w:val="28"/>
                <w:lang w:val="en-US" w:eastAsia="zh-CN"/>
              </w:rPr>
              <w:t>方面</w:t>
            </w:r>
          </w:p>
        </w:tc>
        <w:tc>
          <w:tcPr>
            <w:tcW w:w="4443" w:type="dxa"/>
            <w:noWrap w:val="0"/>
            <w:vAlign w:val="center"/>
          </w:tcPr>
          <w:p>
            <w:pPr>
              <w:keepNext w:val="0"/>
              <w:keepLines w:val="0"/>
              <w:pageBreakBefore w:val="0"/>
              <w:widowControl w:val="0"/>
              <w:tabs>
                <w:tab w:val="left" w:pos="1221"/>
              </w:tabs>
              <w:kinsoku/>
              <w:wordWrap/>
              <w:overflowPunct/>
              <w:topLinePunct w:val="0"/>
              <w:autoSpaceDE/>
              <w:autoSpaceDN/>
              <w:bidi w:val="0"/>
              <w:adjustRightInd/>
              <w:snapToGrid/>
              <w:spacing w:line="320" w:lineRule="exact"/>
              <w:jc w:val="left"/>
              <w:textAlignment w:val="auto"/>
              <w:rPr>
                <w:rFonts w:hint="default" w:ascii="仿宋" w:hAnsi="仿宋" w:eastAsia="仿宋" w:cs="仿宋"/>
                <w:sz w:val="28"/>
                <w:szCs w:val="28"/>
                <w:lang w:val="en-US" w:eastAsia="zh-CN"/>
              </w:rPr>
            </w:pPr>
            <w:r>
              <w:rPr>
                <w:rFonts w:hint="eastAsia" w:ascii="仿宋" w:hAnsi="仿宋" w:eastAsia="仿宋" w:cs="仿宋"/>
                <w:sz w:val="28"/>
                <w:szCs w:val="28"/>
              </w:rPr>
              <w:t>压缩办事时限、</w:t>
            </w:r>
            <w:r>
              <w:rPr>
                <w:rFonts w:hint="eastAsia" w:ascii="仿宋" w:hAnsi="仿宋" w:eastAsia="仿宋" w:cs="仿宋"/>
                <w:sz w:val="28"/>
                <w:szCs w:val="28"/>
                <w:lang w:val="en-US" w:eastAsia="zh-CN"/>
              </w:rPr>
              <w:t>减少时间</w:t>
            </w:r>
            <w:r>
              <w:rPr>
                <w:rFonts w:hint="eastAsia" w:ascii="仿宋" w:hAnsi="仿宋" w:eastAsia="仿宋" w:cs="仿宋"/>
                <w:sz w:val="28"/>
                <w:szCs w:val="28"/>
              </w:rPr>
              <w:t>成本、优化行政审批流程等</w:t>
            </w:r>
            <w:r>
              <w:rPr>
                <w:rFonts w:hint="eastAsia" w:ascii="仿宋" w:hAnsi="仿宋" w:eastAsia="仿宋" w:cs="仿宋"/>
                <w:sz w:val="28"/>
                <w:szCs w:val="28"/>
                <w:lang w:val="en-US" w:eastAsia="zh-CN"/>
              </w:rPr>
              <w:t>事项办理是否</w:t>
            </w:r>
            <w:r>
              <w:rPr>
                <w:rFonts w:hint="eastAsia" w:ascii="仿宋" w:hAnsi="仿宋" w:eastAsia="仿宋" w:cs="仿宋"/>
                <w:sz w:val="28"/>
                <w:szCs w:val="28"/>
              </w:rPr>
              <w:t>便利</w:t>
            </w:r>
            <w:r>
              <w:rPr>
                <w:rFonts w:hint="eastAsia" w:ascii="仿宋" w:hAnsi="仿宋" w:eastAsia="仿宋" w:cs="仿宋"/>
                <w:sz w:val="28"/>
                <w:szCs w:val="28"/>
                <w:lang w:eastAsia="zh-CN"/>
              </w:rPr>
              <w:t>？</w:t>
            </w:r>
            <w:r>
              <w:rPr>
                <w:rFonts w:hint="eastAsia" w:ascii="仿宋" w:hAnsi="仿宋" w:eastAsia="仿宋" w:cs="仿宋"/>
                <w:sz w:val="28"/>
                <w:szCs w:val="28"/>
              </w:rPr>
              <w:t>窗口服务是否存在脸难看、话难听、事难办</w:t>
            </w:r>
            <w:r>
              <w:rPr>
                <w:rFonts w:hint="eastAsia" w:ascii="仿宋" w:hAnsi="仿宋" w:eastAsia="仿宋" w:cs="仿宋"/>
                <w:sz w:val="28"/>
                <w:szCs w:val="28"/>
                <w:lang w:val="en-US" w:eastAsia="zh-CN"/>
              </w:rPr>
              <w:t>和</w:t>
            </w:r>
            <w:r>
              <w:rPr>
                <w:rFonts w:hint="eastAsia" w:ascii="仿宋" w:hAnsi="仿宋" w:eastAsia="仿宋" w:cs="仿宋"/>
                <w:sz w:val="28"/>
                <w:szCs w:val="28"/>
              </w:rPr>
              <w:t>刁难</w:t>
            </w:r>
            <w:r>
              <w:rPr>
                <w:rFonts w:hint="eastAsia" w:ascii="仿宋" w:hAnsi="仿宋" w:eastAsia="仿宋" w:cs="仿宋"/>
                <w:sz w:val="28"/>
                <w:szCs w:val="28"/>
                <w:lang w:eastAsia="zh-CN"/>
              </w:rPr>
              <w:t>、</w:t>
            </w:r>
            <w:r>
              <w:rPr>
                <w:rFonts w:hint="eastAsia" w:ascii="仿宋" w:hAnsi="仿宋" w:eastAsia="仿宋" w:cs="仿宋"/>
                <w:sz w:val="28"/>
                <w:szCs w:val="28"/>
              </w:rPr>
              <w:t>推诿</w:t>
            </w:r>
            <w:r>
              <w:rPr>
                <w:rFonts w:hint="eastAsia" w:ascii="仿宋" w:hAnsi="仿宋" w:eastAsia="仿宋" w:cs="仿宋"/>
                <w:sz w:val="28"/>
                <w:szCs w:val="28"/>
                <w:lang w:eastAsia="zh-CN"/>
              </w:rPr>
              <w:t>、</w:t>
            </w:r>
            <w:r>
              <w:rPr>
                <w:rFonts w:hint="eastAsia" w:ascii="仿宋" w:hAnsi="仿宋" w:eastAsia="仿宋" w:cs="仿宋"/>
                <w:sz w:val="28"/>
                <w:szCs w:val="28"/>
              </w:rPr>
              <w:t>扯皮</w:t>
            </w:r>
            <w:r>
              <w:rPr>
                <w:rFonts w:hint="eastAsia" w:ascii="仿宋" w:hAnsi="仿宋" w:eastAsia="仿宋" w:cs="仿宋"/>
                <w:sz w:val="28"/>
                <w:szCs w:val="28"/>
                <w:lang w:eastAsia="zh-CN"/>
              </w:rPr>
              <w:t>、</w:t>
            </w:r>
            <w:r>
              <w:rPr>
                <w:rFonts w:hint="eastAsia" w:ascii="仿宋" w:hAnsi="仿宋" w:eastAsia="仿宋" w:cs="仿宋"/>
                <w:sz w:val="28"/>
                <w:szCs w:val="28"/>
              </w:rPr>
              <w:t>效率低下等情况</w:t>
            </w:r>
            <w:r>
              <w:rPr>
                <w:rFonts w:hint="eastAsia" w:ascii="仿宋" w:hAnsi="仿宋" w:eastAsia="仿宋" w:cs="仿宋"/>
                <w:sz w:val="28"/>
                <w:szCs w:val="28"/>
                <w:lang w:eastAsia="zh-CN"/>
              </w:rPr>
              <w:t>，</w:t>
            </w:r>
            <w:r>
              <w:rPr>
                <w:rFonts w:hint="eastAsia" w:ascii="仿宋" w:hAnsi="仿宋" w:eastAsia="仿宋" w:cs="仿宋"/>
                <w:sz w:val="28"/>
                <w:szCs w:val="28"/>
                <w:lang w:val="en-US" w:eastAsia="zh-CN"/>
              </w:rPr>
              <w:t>存在哪些问题？</w:t>
            </w:r>
          </w:p>
        </w:tc>
        <w:tc>
          <w:tcPr>
            <w:tcW w:w="4690" w:type="dxa"/>
            <w:noWrap w:val="0"/>
            <w:vAlign w:val="center"/>
          </w:tcPr>
          <w:p>
            <w:pPr>
              <w:keepNext w:val="0"/>
              <w:keepLines w:val="0"/>
              <w:pageBreakBefore w:val="0"/>
              <w:widowControl w:val="0"/>
              <w:tabs>
                <w:tab w:val="left" w:pos="1221"/>
              </w:tabs>
              <w:kinsoku/>
              <w:wordWrap/>
              <w:overflowPunct/>
              <w:topLinePunct w:val="0"/>
              <w:autoSpaceDE/>
              <w:autoSpaceDN/>
              <w:bidi w:val="0"/>
              <w:adjustRightInd/>
              <w:snapToGrid/>
              <w:spacing w:line="360" w:lineRule="exact"/>
              <w:jc w:val="left"/>
              <w:textAlignment w:val="auto"/>
              <w:rPr>
                <w:rFonts w:hint="eastAsia" w:ascii="仿宋" w:hAnsi="仿宋" w:eastAsia="仿宋" w:cs="仿宋"/>
                <w:sz w:val="28"/>
                <w:szCs w:val="28"/>
                <w:lang w:val="en-US" w:eastAsia="zh-CN"/>
              </w:rPr>
            </w:pPr>
          </w:p>
        </w:tc>
        <w:tc>
          <w:tcPr>
            <w:tcW w:w="2835" w:type="dxa"/>
            <w:noWrap w:val="0"/>
            <w:vAlign w:val="center"/>
          </w:tcPr>
          <w:p>
            <w:pPr>
              <w:keepNext w:val="0"/>
              <w:keepLines w:val="0"/>
              <w:pageBreakBefore w:val="0"/>
              <w:widowControl w:val="0"/>
              <w:tabs>
                <w:tab w:val="left" w:pos="1221"/>
              </w:tabs>
              <w:kinsoku/>
              <w:wordWrap/>
              <w:overflowPunct/>
              <w:topLinePunct w:val="0"/>
              <w:autoSpaceDE/>
              <w:autoSpaceDN/>
              <w:bidi w:val="0"/>
              <w:adjustRightInd/>
              <w:snapToGrid/>
              <w:spacing w:line="360" w:lineRule="exact"/>
              <w:jc w:val="left"/>
              <w:textAlignment w:val="auto"/>
              <w:rPr>
                <w:rFonts w:hint="eastAsia" w:ascii="仿宋" w:hAnsi="仿宋" w:eastAsia="仿宋" w:cs="仿宋"/>
                <w:sz w:val="28"/>
                <w:szCs w:val="28"/>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6" w:type="dxa"/>
            <w:noWrap w:val="0"/>
            <w:vAlign w:val="center"/>
          </w:tcPr>
          <w:p>
            <w:pPr>
              <w:keepNext w:val="0"/>
              <w:keepLines w:val="0"/>
              <w:pageBreakBefore w:val="0"/>
              <w:widowControl w:val="0"/>
              <w:tabs>
                <w:tab w:val="left" w:pos="1221"/>
              </w:tabs>
              <w:kinsoku/>
              <w:wordWrap/>
              <w:overflowPunct/>
              <w:topLinePunct w:val="0"/>
              <w:autoSpaceDE/>
              <w:autoSpaceDN/>
              <w:bidi w:val="0"/>
              <w:adjustRightInd/>
              <w:snapToGrid/>
              <w:spacing w:line="360" w:lineRule="exact"/>
              <w:jc w:val="center"/>
              <w:textAlignment w:val="auto"/>
              <w:rPr>
                <w:rFonts w:hint="default" w:ascii="仿宋" w:hAnsi="仿宋" w:eastAsia="仿宋" w:cs="仿宋"/>
                <w:sz w:val="28"/>
                <w:szCs w:val="28"/>
                <w:lang w:val="en-US" w:eastAsia="zh-CN"/>
              </w:rPr>
            </w:pPr>
            <w:r>
              <w:rPr>
                <w:rFonts w:hint="eastAsia" w:ascii="仿宋" w:hAnsi="仿宋" w:eastAsia="仿宋" w:cs="仿宋"/>
                <w:sz w:val="28"/>
                <w:szCs w:val="28"/>
                <w:lang w:val="en-US" w:eastAsia="zh-CN"/>
              </w:rPr>
              <w:t>2</w:t>
            </w:r>
          </w:p>
        </w:tc>
        <w:tc>
          <w:tcPr>
            <w:tcW w:w="1250" w:type="dxa"/>
            <w:noWrap w:val="0"/>
            <w:vAlign w:val="center"/>
          </w:tcPr>
          <w:p>
            <w:pPr>
              <w:keepNext w:val="0"/>
              <w:keepLines w:val="0"/>
              <w:pageBreakBefore w:val="0"/>
              <w:widowControl w:val="0"/>
              <w:tabs>
                <w:tab w:val="left" w:pos="1221"/>
              </w:tabs>
              <w:kinsoku/>
              <w:wordWrap/>
              <w:overflowPunct/>
              <w:topLinePunct w:val="0"/>
              <w:autoSpaceDE/>
              <w:autoSpaceDN/>
              <w:bidi w:val="0"/>
              <w:adjustRightInd/>
              <w:snapToGrid/>
              <w:spacing w:line="360" w:lineRule="exact"/>
              <w:jc w:val="center"/>
              <w:textAlignment w:val="auto"/>
              <w:rPr>
                <w:rFonts w:hint="eastAsia" w:ascii="仿宋" w:hAnsi="仿宋" w:eastAsia="仿宋" w:cs="仿宋"/>
                <w:sz w:val="28"/>
                <w:szCs w:val="28"/>
                <w:lang w:val="en-US" w:eastAsia="zh-CN"/>
              </w:rPr>
            </w:pPr>
            <w:r>
              <w:rPr>
                <w:rFonts w:hint="eastAsia" w:ascii="仿宋" w:hAnsi="仿宋" w:eastAsia="仿宋" w:cs="仿宋"/>
                <w:sz w:val="28"/>
                <w:szCs w:val="28"/>
              </w:rPr>
              <w:t>要素保障</w:t>
            </w:r>
            <w:r>
              <w:rPr>
                <w:rFonts w:hint="eastAsia" w:ascii="仿宋" w:hAnsi="仿宋" w:eastAsia="仿宋" w:cs="仿宋"/>
                <w:sz w:val="28"/>
                <w:szCs w:val="28"/>
                <w:lang w:val="en-US" w:eastAsia="zh-CN"/>
              </w:rPr>
              <w:t>方面</w:t>
            </w:r>
          </w:p>
        </w:tc>
        <w:tc>
          <w:tcPr>
            <w:tcW w:w="4443" w:type="dxa"/>
            <w:noWrap w:val="0"/>
            <w:vAlign w:val="center"/>
          </w:tcPr>
          <w:p>
            <w:pPr>
              <w:keepNext w:val="0"/>
              <w:keepLines w:val="0"/>
              <w:pageBreakBefore w:val="0"/>
              <w:widowControl w:val="0"/>
              <w:tabs>
                <w:tab w:val="left" w:pos="1221"/>
              </w:tabs>
              <w:kinsoku/>
              <w:wordWrap/>
              <w:overflowPunct/>
              <w:topLinePunct w:val="0"/>
              <w:autoSpaceDE/>
              <w:autoSpaceDN/>
              <w:bidi w:val="0"/>
              <w:adjustRightInd/>
              <w:snapToGrid/>
              <w:spacing w:line="320" w:lineRule="exact"/>
              <w:jc w:val="left"/>
              <w:textAlignment w:val="auto"/>
              <w:rPr>
                <w:rFonts w:hint="default" w:ascii="仿宋" w:hAnsi="仿宋" w:eastAsia="仿宋" w:cs="仿宋"/>
                <w:sz w:val="28"/>
                <w:szCs w:val="28"/>
                <w:lang w:val="en-US" w:eastAsia="zh-CN"/>
              </w:rPr>
            </w:pPr>
            <w:r>
              <w:rPr>
                <w:rFonts w:hint="eastAsia" w:ascii="仿宋" w:hAnsi="仿宋" w:eastAsia="仿宋" w:cs="仿宋"/>
                <w:sz w:val="28"/>
                <w:szCs w:val="28"/>
                <w:lang w:val="en-US" w:eastAsia="zh-CN"/>
              </w:rPr>
              <w:t>在企业准入后</w:t>
            </w:r>
            <w:r>
              <w:rPr>
                <w:rFonts w:hint="eastAsia" w:ascii="仿宋" w:hAnsi="仿宋" w:eastAsia="仿宋" w:cs="仿宋"/>
                <w:sz w:val="28"/>
                <w:szCs w:val="28"/>
              </w:rPr>
              <w:t>提</w:t>
            </w:r>
            <w:r>
              <w:rPr>
                <w:rFonts w:hint="eastAsia" w:ascii="仿宋" w:hAnsi="仿宋" w:eastAsia="仿宋" w:cs="仿宋"/>
                <w:sz w:val="28"/>
                <w:szCs w:val="28"/>
                <w:lang w:val="en-US" w:eastAsia="zh-CN"/>
              </w:rPr>
              <w:t>供</w:t>
            </w:r>
            <w:r>
              <w:rPr>
                <w:rFonts w:hint="eastAsia" w:ascii="仿宋" w:hAnsi="仿宋" w:eastAsia="仿宋" w:cs="仿宋"/>
                <w:sz w:val="28"/>
                <w:szCs w:val="28"/>
              </w:rPr>
              <w:t>用地、用水、用电、用气</w:t>
            </w:r>
            <w:r>
              <w:rPr>
                <w:rFonts w:hint="eastAsia" w:ascii="仿宋" w:hAnsi="仿宋" w:eastAsia="仿宋" w:cs="仿宋"/>
                <w:sz w:val="28"/>
                <w:szCs w:val="28"/>
                <w:lang w:eastAsia="zh-CN"/>
              </w:rPr>
              <w:t>、</w:t>
            </w:r>
            <w:r>
              <w:rPr>
                <w:rFonts w:hint="eastAsia" w:ascii="仿宋" w:hAnsi="仿宋" w:eastAsia="仿宋" w:cs="仿宋"/>
                <w:sz w:val="28"/>
                <w:szCs w:val="28"/>
                <w:lang w:val="en-US" w:eastAsia="zh-CN"/>
              </w:rPr>
              <w:t>用能</w:t>
            </w:r>
            <w:r>
              <w:rPr>
                <w:rFonts w:hint="eastAsia" w:ascii="仿宋" w:hAnsi="仿宋" w:eastAsia="仿宋" w:cs="仿宋"/>
                <w:sz w:val="28"/>
                <w:szCs w:val="28"/>
              </w:rPr>
              <w:t>等要素保障能力等方面</w:t>
            </w:r>
            <w:r>
              <w:rPr>
                <w:rFonts w:hint="eastAsia" w:ascii="仿宋" w:hAnsi="仿宋" w:eastAsia="仿宋" w:cs="仿宋"/>
                <w:sz w:val="28"/>
                <w:szCs w:val="28"/>
                <w:lang w:val="en-US" w:eastAsia="zh-CN"/>
              </w:rPr>
              <w:t>是否能够满足需求，存在哪些问题？</w:t>
            </w:r>
          </w:p>
        </w:tc>
        <w:tc>
          <w:tcPr>
            <w:tcW w:w="4690" w:type="dxa"/>
            <w:noWrap w:val="0"/>
            <w:vAlign w:val="center"/>
          </w:tcPr>
          <w:p>
            <w:pPr>
              <w:keepNext w:val="0"/>
              <w:keepLines w:val="0"/>
              <w:pageBreakBefore w:val="0"/>
              <w:widowControl w:val="0"/>
              <w:tabs>
                <w:tab w:val="left" w:pos="1221"/>
              </w:tabs>
              <w:kinsoku/>
              <w:wordWrap/>
              <w:overflowPunct/>
              <w:topLinePunct w:val="0"/>
              <w:autoSpaceDE/>
              <w:autoSpaceDN/>
              <w:bidi w:val="0"/>
              <w:adjustRightInd/>
              <w:snapToGrid/>
              <w:spacing w:line="360" w:lineRule="exact"/>
              <w:jc w:val="left"/>
              <w:textAlignment w:val="auto"/>
              <w:rPr>
                <w:rFonts w:hint="eastAsia" w:ascii="仿宋" w:hAnsi="仿宋" w:eastAsia="仿宋" w:cs="仿宋"/>
                <w:sz w:val="28"/>
                <w:szCs w:val="28"/>
                <w:lang w:val="en-US" w:eastAsia="zh-CN"/>
              </w:rPr>
            </w:pPr>
          </w:p>
        </w:tc>
        <w:tc>
          <w:tcPr>
            <w:tcW w:w="2835" w:type="dxa"/>
            <w:noWrap w:val="0"/>
            <w:vAlign w:val="center"/>
          </w:tcPr>
          <w:p>
            <w:pPr>
              <w:keepNext w:val="0"/>
              <w:keepLines w:val="0"/>
              <w:pageBreakBefore w:val="0"/>
              <w:widowControl w:val="0"/>
              <w:tabs>
                <w:tab w:val="left" w:pos="1221"/>
              </w:tabs>
              <w:kinsoku/>
              <w:wordWrap/>
              <w:overflowPunct/>
              <w:topLinePunct w:val="0"/>
              <w:autoSpaceDE/>
              <w:autoSpaceDN/>
              <w:bidi w:val="0"/>
              <w:adjustRightInd/>
              <w:snapToGrid/>
              <w:spacing w:line="360" w:lineRule="exact"/>
              <w:jc w:val="left"/>
              <w:textAlignment w:val="auto"/>
              <w:rPr>
                <w:rFonts w:hint="eastAsia" w:ascii="仿宋" w:hAnsi="仿宋" w:eastAsia="仿宋" w:cs="仿宋"/>
                <w:sz w:val="28"/>
                <w:szCs w:val="28"/>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05" w:hRule="atLeast"/>
        </w:trPr>
        <w:tc>
          <w:tcPr>
            <w:tcW w:w="956" w:type="dxa"/>
            <w:noWrap w:val="0"/>
            <w:vAlign w:val="center"/>
          </w:tcPr>
          <w:p>
            <w:pPr>
              <w:keepNext w:val="0"/>
              <w:keepLines w:val="0"/>
              <w:pageBreakBefore w:val="0"/>
              <w:widowControl w:val="0"/>
              <w:tabs>
                <w:tab w:val="left" w:pos="1221"/>
              </w:tabs>
              <w:kinsoku/>
              <w:wordWrap/>
              <w:overflowPunct/>
              <w:topLinePunct w:val="0"/>
              <w:autoSpaceDE/>
              <w:autoSpaceDN/>
              <w:bidi w:val="0"/>
              <w:adjustRightInd/>
              <w:snapToGrid/>
              <w:spacing w:line="360" w:lineRule="exact"/>
              <w:jc w:val="center"/>
              <w:textAlignment w:val="auto"/>
              <w:rPr>
                <w:rFonts w:hint="default" w:ascii="仿宋" w:hAnsi="仿宋" w:eastAsia="仿宋" w:cs="仿宋"/>
                <w:sz w:val="28"/>
                <w:szCs w:val="28"/>
                <w:lang w:val="en-US" w:eastAsia="zh-CN"/>
              </w:rPr>
            </w:pPr>
            <w:r>
              <w:rPr>
                <w:rFonts w:hint="eastAsia" w:ascii="仿宋" w:hAnsi="仿宋" w:eastAsia="仿宋" w:cs="仿宋"/>
                <w:sz w:val="28"/>
                <w:szCs w:val="28"/>
                <w:lang w:val="en-US" w:eastAsia="zh-CN"/>
              </w:rPr>
              <w:t>3</w:t>
            </w:r>
          </w:p>
        </w:tc>
        <w:tc>
          <w:tcPr>
            <w:tcW w:w="1250" w:type="dxa"/>
            <w:noWrap w:val="0"/>
            <w:vAlign w:val="center"/>
          </w:tcPr>
          <w:p>
            <w:pPr>
              <w:keepNext w:val="0"/>
              <w:keepLines w:val="0"/>
              <w:pageBreakBefore w:val="0"/>
              <w:widowControl w:val="0"/>
              <w:tabs>
                <w:tab w:val="left" w:pos="1221"/>
              </w:tabs>
              <w:kinsoku/>
              <w:wordWrap/>
              <w:overflowPunct/>
              <w:topLinePunct w:val="0"/>
              <w:autoSpaceDE/>
              <w:autoSpaceDN/>
              <w:bidi w:val="0"/>
              <w:adjustRightInd/>
              <w:snapToGrid/>
              <w:spacing w:line="360" w:lineRule="exact"/>
              <w:jc w:val="center"/>
              <w:textAlignment w:val="auto"/>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金融信贷方面</w:t>
            </w:r>
          </w:p>
        </w:tc>
        <w:tc>
          <w:tcPr>
            <w:tcW w:w="4443" w:type="dxa"/>
            <w:noWrap w:val="0"/>
            <w:vAlign w:val="center"/>
          </w:tcPr>
          <w:p>
            <w:pPr>
              <w:keepNext w:val="0"/>
              <w:keepLines w:val="0"/>
              <w:pageBreakBefore w:val="0"/>
              <w:widowControl w:val="0"/>
              <w:tabs>
                <w:tab w:val="left" w:pos="1221"/>
              </w:tabs>
              <w:kinsoku/>
              <w:wordWrap/>
              <w:overflowPunct/>
              <w:topLinePunct w:val="0"/>
              <w:autoSpaceDE/>
              <w:autoSpaceDN/>
              <w:bidi w:val="0"/>
              <w:adjustRightInd/>
              <w:snapToGrid/>
              <w:spacing w:line="320" w:lineRule="exact"/>
              <w:jc w:val="left"/>
              <w:textAlignment w:val="auto"/>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在银企对接、银担合作等创优融资环境及</w:t>
            </w:r>
            <w:r>
              <w:rPr>
                <w:rFonts w:hint="eastAsia" w:ascii="仿宋" w:hAnsi="仿宋" w:eastAsia="仿宋" w:cs="仿宋"/>
                <w:sz w:val="28"/>
                <w:szCs w:val="28"/>
              </w:rPr>
              <w:t>降低融资成本</w:t>
            </w:r>
            <w:r>
              <w:rPr>
                <w:rFonts w:hint="eastAsia" w:ascii="仿宋" w:hAnsi="仿宋" w:eastAsia="仿宋" w:cs="仿宋"/>
                <w:sz w:val="28"/>
                <w:szCs w:val="28"/>
                <w:lang w:eastAsia="zh-CN"/>
              </w:rPr>
              <w:t>、</w:t>
            </w:r>
            <w:r>
              <w:rPr>
                <w:rFonts w:hint="eastAsia" w:ascii="仿宋" w:hAnsi="仿宋" w:eastAsia="仿宋" w:cs="仿宋"/>
                <w:sz w:val="28"/>
                <w:szCs w:val="28"/>
              </w:rPr>
              <w:t>提高融资便利化程度</w:t>
            </w:r>
            <w:r>
              <w:rPr>
                <w:rFonts w:hint="eastAsia" w:ascii="仿宋" w:hAnsi="仿宋" w:eastAsia="仿宋" w:cs="仿宋"/>
                <w:sz w:val="28"/>
                <w:szCs w:val="28"/>
                <w:lang w:eastAsia="zh-CN"/>
              </w:rPr>
              <w:t>、</w:t>
            </w:r>
            <w:r>
              <w:rPr>
                <w:rFonts w:hint="eastAsia" w:ascii="仿宋" w:hAnsi="仿宋" w:eastAsia="仿宋" w:cs="仿宋"/>
                <w:sz w:val="28"/>
                <w:szCs w:val="28"/>
                <w:lang w:val="en-US" w:eastAsia="zh-CN"/>
              </w:rPr>
              <w:t>提升融资边际成本效益</w:t>
            </w:r>
            <w:r>
              <w:rPr>
                <w:rFonts w:hint="eastAsia" w:ascii="仿宋" w:hAnsi="仿宋" w:eastAsia="仿宋" w:cs="仿宋"/>
                <w:sz w:val="28"/>
                <w:szCs w:val="28"/>
              </w:rPr>
              <w:t>等方面</w:t>
            </w:r>
            <w:r>
              <w:rPr>
                <w:rFonts w:hint="eastAsia" w:ascii="仿宋" w:hAnsi="仿宋" w:eastAsia="仿宋" w:cs="仿宋"/>
                <w:sz w:val="28"/>
                <w:szCs w:val="28"/>
                <w:lang w:eastAsia="zh-CN"/>
              </w:rPr>
              <w:t>，</w:t>
            </w:r>
            <w:r>
              <w:rPr>
                <w:rFonts w:hint="eastAsia" w:ascii="仿宋" w:hAnsi="仿宋" w:eastAsia="仿宋" w:cs="仿宋"/>
                <w:sz w:val="28"/>
                <w:szCs w:val="28"/>
                <w:lang w:val="en-US" w:eastAsia="zh-CN"/>
              </w:rPr>
              <w:t>是否能够满足需求，存在哪些问题？</w:t>
            </w:r>
          </w:p>
        </w:tc>
        <w:tc>
          <w:tcPr>
            <w:tcW w:w="4690" w:type="dxa"/>
            <w:noWrap w:val="0"/>
            <w:vAlign w:val="center"/>
          </w:tcPr>
          <w:p>
            <w:pPr>
              <w:keepNext w:val="0"/>
              <w:keepLines w:val="0"/>
              <w:pageBreakBefore w:val="0"/>
              <w:widowControl w:val="0"/>
              <w:tabs>
                <w:tab w:val="left" w:pos="1221"/>
              </w:tabs>
              <w:kinsoku/>
              <w:wordWrap/>
              <w:overflowPunct/>
              <w:topLinePunct w:val="0"/>
              <w:autoSpaceDE/>
              <w:autoSpaceDN/>
              <w:bidi w:val="0"/>
              <w:adjustRightInd/>
              <w:snapToGrid/>
              <w:spacing w:line="360" w:lineRule="exact"/>
              <w:jc w:val="left"/>
              <w:textAlignment w:val="auto"/>
              <w:rPr>
                <w:rFonts w:hint="eastAsia" w:ascii="仿宋" w:hAnsi="仿宋" w:eastAsia="仿宋" w:cs="仿宋"/>
                <w:sz w:val="28"/>
                <w:szCs w:val="28"/>
                <w:lang w:val="en-US" w:eastAsia="zh-CN"/>
              </w:rPr>
            </w:pPr>
          </w:p>
        </w:tc>
        <w:tc>
          <w:tcPr>
            <w:tcW w:w="2835" w:type="dxa"/>
            <w:noWrap w:val="0"/>
            <w:vAlign w:val="center"/>
          </w:tcPr>
          <w:p>
            <w:pPr>
              <w:keepNext w:val="0"/>
              <w:keepLines w:val="0"/>
              <w:pageBreakBefore w:val="0"/>
              <w:widowControl w:val="0"/>
              <w:tabs>
                <w:tab w:val="left" w:pos="1221"/>
              </w:tabs>
              <w:kinsoku/>
              <w:wordWrap/>
              <w:overflowPunct/>
              <w:topLinePunct w:val="0"/>
              <w:autoSpaceDE/>
              <w:autoSpaceDN/>
              <w:bidi w:val="0"/>
              <w:adjustRightInd/>
              <w:snapToGrid/>
              <w:spacing w:line="360" w:lineRule="exact"/>
              <w:jc w:val="left"/>
              <w:textAlignment w:val="auto"/>
              <w:rPr>
                <w:rFonts w:hint="eastAsia" w:ascii="仿宋" w:hAnsi="仿宋" w:eastAsia="仿宋" w:cs="仿宋"/>
                <w:sz w:val="28"/>
                <w:szCs w:val="28"/>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6" w:type="dxa"/>
            <w:noWrap w:val="0"/>
            <w:vAlign w:val="center"/>
          </w:tcPr>
          <w:p>
            <w:pPr>
              <w:keepNext w:val="0"/>
              <w:keepLines w:val="0"/>
              <w:pageBreakBefore w:val="0"/>
              <w:widowControl w:val="0"/>
              <w:tabs>
                <w:tab w:val="left" w:pos="1221"/>
              </w:tabs>
              <w:kinsoku/>
              <w:wordWrap/>
              <w:overflowPunct/>
              <w:topLinePunct w:val="0"/>
              <w:autoSpaceDE/>
              <w:autoSpaceDN/>
              <w:bidi w:val="0"/>
              <w:adjustRightInd/>
              <w:snapToGrid/>
              <w:spacing w:line="360" w:lineRule="exact"/>
              <w:jc w:val="center"/>
              <w:textAlignment w:val="auto"/>
              <w:rPr>
                <w:rFonts w:hint="default" w:ascii="仿宋" w:hAnsi="仿宋" w:eastAsia="仿宋" w:cs="仿宋"/>
                <w:sz w:val="28"/>
                <w:szCs w:val="28"/>
                <w:lang w:val="en-US" w:eastAsia="zh-CN"/>
              </w:rPr>
            </w:pPr>
            <w:r>
              <w:rPr>
                <w:rFonts w:hint="eastAsia" w:ascii="仿宋" w:hAnsi="仿宋" w:eastAsia="仿宋" w:cs="仿宋"/>
                <w:sz w:val="28"/>
                <w:szCs w:val="28"/>
                <w:lang w:val="en-US" w:eastAsia="zh-CN"/>
              </w:rPr>
              <w:t>4</w:t>
            </w:r>
          </w:p>
        </w:tc>
        <w:tc>
          <w:tcPr>
            <w:tcW w:w="1250" w:type="dxa"/>
            <w:noWrap w:val="0"/>
            <w:vAlign w:val="center"/>
          </w:tcPr>
          <w:p>
            <w:pPr>
              <w:keepNext w:val="0"/>
              <w:keepLines w:val="0"/>
              <w:pageBreakBefore w:val="0"/>
              <w:widowControl w:val="0"/>
              <w:tabs>
                <w:tab w:val="left" w:pos="1221"/>
              </w:tabs>
              <w:kinsoku/>
              <w:wordWrap/>
              <w:overflowPunct/>
              <w:topLinePunct w:val="0"/>
              <w:autoSpaceDE/>
              <w:autoSpaceDN/>
              <w:bidi w:val="0"/>
              <w:adjustRightInd/>
              <w:snapToGrid/>
              <w:spacing w:line="360" w:lineRule="exact"/>
              <w:jc w:val="center"/>
              <w:textAlignment w:val="auto"/>
              <w:rPr>
                <w:rFonts w:hint="eastAsia" w:ascii="仿宋" w:hAnsi="仿宋" w:eastAsia="仿宋" w:cs="仿宋"/>
                <w:sz w:val="28"/>
                <w:szCs w:val="28"/>
                <w:lang w:val="en-US" w:eastAsia="zh-CN"/>
              </w:rPr>
            </w:pPr>
            <w:r>
              <w:rPr>
                <w:rFonts w:hint="eastAsia" w:ascii="仿宋" w:hAnsi="仿宋" w:eastAsia="仿宋" w:cs="仿宋"/>
                <w:sz w:val="28"/>
                <w:szCs w:val="28"/>
              </w:rPr>
              <w:t>涉企税费</w:t>
            </w:r>
            <w:r>
              <w:rPr>
                <w:rFonts w:hint="eastAsia" w:ascii="仿宋" w:hAnsi="仿宋" w:eastAsia="仿宋" w:cs="仿宋"/>
                <w:sz w:val="28"/>
                <w:szCs w:val="28"/>
                <w:lang w:val="en-US" w:eastAsia="zh-CN"/>
              </w:rPr>
              <w:t>方面</w:t>
            </w:r>
          </w:p>
        </w:tc>
        <w:tc>
          <w:tcPr>
            <w:tcW w:w="4443" w:type="dxa"/>
            <w:noWrap w:val="0"/>
            <w:vAlign w:val="center"/>
          </w:tcPr>
          <w:p>
            <w:pPr>
              <w:keepNext w:val="0"/>
              <w:keepLines w:val="0"/>
              <w:pageBreakBefore w:val="0"/>
              <w:widowControl w:val="0"/>
              <w:tabs>
                <w:tab w:val="left" w:pos="1221"/>
              </w:tabs>
              <w:kinsoku/>
              <w:wordWrap/>
              <w:overflowPunct/>
              <w:topLinePunct w:val="0"/>
              <w:autoSpaceDE/>
              <w:autoSpaceDN/>
              <w:bidi w:val="0"/>
              <w:adjustRightInd/>
              <w:snapToGrid/>
              <w:spacing w:line="320" w:lineRule="exact"/>
              <w:jc w:val="left"/>
              <w:textAlignment w:val="auto"/>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落实国家减税降费和</w:t>
            </w:r>
            <w:r>
              <w:rPr>
                <w:rFonts w:hint="default" w:ascii="仿宋" w:hAnsi="仿宋" w:eastAsia="仿宋" w:cs="仿宋"/>
                <w:sz w:val="28"/>
                <w:szCs w:val="28"/>
                <w:lang w:val="en-US" w:eastAsia="zh-CN"/>
              </w:rPr>
              <w:t>惠民纾企</w:t>
            </w:r>
            <w:r>
              <w:rPr>
                <w:rFonts w:hint="default" w:ascii="仿宋" w:hAnsi="仿宋" w:eastAsia="仿宋" w:cs="仿宋"/>
                <w:sz w:val="28"/>
                <w:szCs w:val="28"/>
              </w:rPr>
              <w:t>政策</w:t>
            </w:r>
            <w:r>
              <w:rPr>
                <w:rFonts w:hint="eastAsia" w:ascii="仿宋" w:hAnsi="仿宋" w:eastAsia="仿宋" w:cs="仿宋"/>
                <w:sz w:val="28"/>
                <w:szCs w:val="28"/>
                <w:lang w:val="en-US" w:eastAsia="zh-CN"/>
              </w:rPr>
              <w:t>、</w:t>
            </w:r>
            <w:r>
              <w:rPr>
                <w:rFonts w:hint="eastAsia" w:ascii="仿宋" w:hAnsi="仿宋" w:eastAsia="仿宋" w:cs="仿宋"/>
                <w:sz w:val="28"/>
                <w:szCs w:val="28"/>
              </w:rPr>
              <w:t>提高</w:t>
            </w:r>
            <w:r>
              <w:rPr>
                <w:rFonts w:hint="eastAsia" w:ascii="仿宋" w:hAnsi="仿宋" w:eastAsia="仿宋" w:cs="仿宋"/>
                <w:sz w:val="28"/>
                <w:szCs w:val="28"/>
                <w:lang w:val="en-US" w:eastAsia="zh-CN"/>
              </w:rPr>
              <w:t>涉企</w:t>
            </w:r>
            <w:r>
              <w:rPr>
                <w:rFonts w:hint="eastAsia" w:ascii="仿宋" w:hAnsi="仿宋" w:eastAsia="仿宋" w:cs="仿宋"/>
                <w:sz w:val="28"/>
                <w:szCs w:val="28"/>
              </w:rPr>
              <w:t>办税便利程度</w:t>
            </w:r>
            <w:r>
              <w:rPr>
                <w:rFonts w:hint="eastAsia" w:ascii="仿宋" w:hAnsi="仿宋" w:eastAsia="仿宋" w:cs="仿宋"/>
                <w:sz w:val="28"/>
                <w:szCs w:val="28"/>
                <w:lang w:eastAsia="zh-CN"/>
              </w:rPr>
              <w:t>、</w:t>
            </w:r>
            <w:r>
              <w:rPr>
                <w:rFonts w:hint="eastAsia" w:ascii="仿宋" w:hAnsi="仿宋" w:eastAsia="仿宋" w:cs="仿宋"/>
                <w:sz w:val="28"/>
                <w:szCs w:val="28"/>
                <w:lang w:val="en-US" w:eastAsia="zh-CN"/>
              </w:rPr>
              <w:t>提升纳税服务</w:t>
            </w:r>
            <w:r>
              <w:rPr>
                <w:rFonts w:hint="eastAsia" w:ascii="仿宋" w:hAnsi="仿宋" w:eastAsia="仿宋" w:cs="仿宋"/>
                <w:sz w:val="28"/>
                <w:szCs w:val="28"/>
              </w:rPr>
              <w:t>等方面</w:t>
            </w:r>
            <w:r>
              <w:rPr>
                <w:rFonts w:hint="eastAsia" w:ascii="仿宋" w:hAnsi="仿宋" w:eastAsia="仿宋" w:cs="仿宋"/>
                <w:sz w:val="28"/>
                <w:szCs w:val="28"/>
                <w:lang w:val="en-US" w:eastAsia="zh-CN"/>
              </w:rPr>
              <w:t>存在哪些问题？</w:t>
            </w:r>
            <w:r>
              <w:rPr>
                <w:rFonts w:hint="eastAsia" w:ascii="仿宋" w:hAnsi="仿宋" w:eastAsia="仿宋" w:cs="仿宋"/>
                <w:sz w:val="28"/>
                <w:szCs w:val="28"/>
              </w:rPr>
              <w:tab/>
            </w:r>
          </w:p>
        </w:tc>
        <w:tc>
          <w:tcPr>
            <w:tcW w:w="4690" w:type="dxa"/>
            <w:noWrap w:val="0"/>
            <w:vAlign w:val="center"/>
          </w:tcPr>
          <w:p>
            <w:pPr>
              <w:keepNext w:val="0"/>
              <w:keepLines w:val="0"/>
              <w:pageBreakBefore w:val="0"/>
              <w:widowControl w:val="0"/>
              <w:tabs>
                <w:tab w:val="left" w:pos="1221"/>
              </w:tabs>
              <w:kinsoku/>
              <w:wordWrap/>
              <w:overflowPunct/>
              <w:topLinePunct w:val="0"/>
              <w:autoSpaceDE/>
              <w:autoSpaceDN/>
              <w:bidi w:val="0"/>
              <w:adjustRightInd/>
              <w:snapToGrid/>
              <w:spacing w:line="360" w:lineRule="exact"/>
              <w:jc w:val="left"/>
              <w:textAlignment w:val="auto"/>
              <w:rPr>
                <w:rFonts w:hint="eastAsia" w:ascii="仿宋" w:hAnsi="仿宋" w:eastAsia="仿宋" w:cs="仿宋"/>
                <w:sz w:val="28"/>
                <w:szCs w:val="28"/>
                <w:lang w:val="en-US" w:eastAsia="zh-CN"/>
              </w:rPr>
            </w:pPr>
          </w:p>
        </w:tc>
        <w:tc>
          <w:tcPr>
            <w:tcW w:w="2835" w:type="dxa"/>
            <w:noWrap w:val="0"/>
            <w:vAlign w:val="center"/>
          </w:tcPr>
          <w:p>
            <w:pPr>
              <w:keepNext w:val="0"/>
              <w:keepLines w:val="0"/>
              <w:pageBreakBefore w:val="0"/>
              <w:widowControl w:val="0"/>
              <w:tabs>
                <w:tab w:val="left" w:pos="1221"/>
              </w:tabs>
              <w:kinsoku/>
              <w:wordWrap/>
              <w:overflowPunct/>
              <w:topLinePunct w:val="0"/>
              <w:autoSpaceDE/>
              <w:autoSpaceDN/>
              <w:bidi w:val="0"/>
              <w:adjustRightInd/>
              <w:snapToGrid/>
              <w:spacing w:line="360" w:lineRule="exact"/>
              <w:jc w:val="left"/>
              <w:textAlignment w:val="auto"/>
              <w:rPr>
                <w:rFonts w:hint="eastAsia" w:ascii="仿宋" w:hAnsi="仿宋" w:eastAsia="仿宋" w:cs="仿宋"/>
                <w:sz w:val="28"/>
                <w:szCs w:val="28"/>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6" w:type="dxa"/>
            <w:noWrap w:val="0"/>
            <w:vAlign w:val="center"/>
          </w:tcPr>
          <w:p>
            <w:pPr>
              <w:keepNext w:val="0"/>
              <w:keepLines w:val="0"/>
              <w:pageBreakBefore w:val="0"/>
              <w:widowControl w:val="0"/>
              <w:tabs>
                <w:tab w:val="left" w:pos="1221"/>
              </w:tabs>
              <w:kinsoku/>
              <w:wordWrap/>
              <w:overflowPunct/>
              <w:topLinePunct w:val="0"/>
              <w:autoSpaceDE/>
              <w:autoSpaceDN/>
              <w:bidi w:val="0"/>
              <w:adjustRightInd/>
              <w:snapToGrid/>
              <w:spacing w:line="360" w:lineRule="exact"/>
              <w:jc w:val="center"/>
              <w:textAlignment w:val="auto"/>
              <w:rPr>
                <w:rFonts w:hint="default" w:ascii="仿宋" w:hAnsi="仿宋" w:eastAsia="仿宋" w:cs="仿宋"/>
                <w:sz w:val="28"/>
                <w:szCs w:val="28"/>
                <w:lang w:val="en-US" w:eastAsia="zh-CN"/>
              </w:rPr>
            </w:pPr>
            <w:r>
              <w:rPr>
                <w:rFonts w:hint="eastAsia" w:ascii="仿宋" w:hAnsi="仿宋" w:eastAsia="仿宋" w:cs="仿宋"/>
                <w:sz w:val="28"/>
                <w:szCs w:val="28"/>
                <w:lang w:val="en-US" w:eastAsia="zh-CN"/>
              </w:rPr>
              <w:t>5</w:t>
            </w:r>
          </w:p>
        </w:tc>
        <w:tc>
          <w:tcPr>
            <w:tcW w:w="1250" w:type="dxa"/>
            <w:noWrap w:val="0"/>
            <w:vAlign w:val="center"/>
          </w:tcPr>
          <w:p>
            <w:pPr>
              <w:keepNext w:val="0"/>
              <w:keepLines w:val="0"/>
              <w:pageBreakBefore w:val="0"/>
              <w:widowControl w:val="0"/>
              <w:tabs>
                <w:tab w:val="left" w:pos="1221"/>
              </w:tabs>
              <w:kinsoku/>
              <w:wordWrap/>
              <w:overflowPunct/>
              <w:topLinePunct w:val="0"/>
              <w:autoSpaceDE/>
              <w:autoSpaceDN/>
              <w:bidi w:val="0"/>
              <w:adjustRightInd/>
              <w:snapToGrid/>
              <w:spacing w:line="360" w:lineRule="exact"/>
              <w:jc w:val="center"/>
              <w:textAlignment w:val="auto"/>
              <w:rPr>
                <w:rFonts w:hint="eastAsia" w:ascii="仿宋" w:hAnsi="仿宋" w:eastAsia="仿宋" w:cs="仿宋"/>
                <w:sz w:val="28"/>
                <w:szCs w:val="28"/>
                <w:lang w:val="en-US" w:eastAsia="zh-CN"/>
              </w:rPr>
            </w:pPr>
            <w:r>
              <w:rPr>
                <w:rFonts w:hint="eastAsia" w:ascii="仿宋" w:hAnsi="仿宋" w:eastAsia="仿宋" w:cs="仿宋"/>
                <w:sz w:val="28"/>
                <w:szCs w:val="28"/>
              </w:rPr>
              <w:t>人力资源</w:t>
            </w:r>
            <w:r>
              <w:rPr>
                <w:rFonts w:hint="eastAsia" w:ascii="仿宋" w:hAnsi="仿宋" w:eastAsia="仿宋" w:cs="仿宋"/>
                <w:sz w:val="28"/>
                <w:szCs w:val="28"/>
                <w:lang w:val="en-US" w:eastAsia="zh-CN"/>
              </w:rPr>
              <w:t>方面</w:t>
            </w:r>
          </w:p>
        </w:tc>
        <w:tc>
          <w:tcPr>
            <w:tcW w:w="4443" w:type="dxa"/>
            <w:noWrap w:val="0"/>
            <w:vAlign w:val="center"/>
          </w:tcPr>
          <w:p>
            <w:pPr>
              <w:keepNext w:val="0"/>
              <w:keepLines w:val="0"/>
              <w:pageBreakBefore w:val="0"/>
              <w:widowControl w:val="0"/>
              <w:tabs>
                <w:tab w:val="left" w:pos="1221"/>
              </w:tabs>
              <w:kinsoku/>
              <w:wordWrap/>
              <w:overflowPunct/>
              <w:topLinePunct w:val="0"/>
              <w:autoSpaceDE/>
              <w:autoSpaceDN/>
              <w:bidi w:val="0"/>
              <w:adjustRightInd/>
              <w:snapToGrid/>
              <w:spacing w:line="320" w:lineRule="exact"/>
              <w:jc w:val="left"/>
              <w:textAlignment w:val="auto"/>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落实“招才引智”，</w:t>
            </w:r>
            <w:r>
              <w:rPr>
                <w:rFonts w:hint="eastAsia" w:ascii="仿宋" w:hAnsi="仿宋" w:eastAsia="仿宋" w:cs="仿宋"/>
                <w:sz w:val="28"/>
                <w:szCs w:val="28"/>
              </w:rPr>
              <w:t>提高</w:t>
            </w:r>
            <w:r>
              <w:rPr>
                <w:rFonts w:hint="eastAsia" w:ascii="仿宋" w:hAnsi="仿宋" w:eastAsia="仿宋" w:cs="仿宋"/>
                <w:sz w:val="28"/>
                <w:szCs w:val="28"/>
                <w:lang w:val="en-US" w:eastAsia="zh-CN"/>
              </w:rPr>
              <w:t>涉企技术人才引进和企业</w:t>
            </w:r>
            <w:r>
              <w:rPr>
                <w:rFonts w:hint="eastAsia" w:ascii="仿宋" w:hAnsi="仿宋" w:eastAsia="仿宋" w:cs="仿宋"/>
                <w:sz w:val="28"/>
                <w:szCs w:val="28"/>
              </w:rPr>
              <w:t>招工</w:t>
            </w:r>
            <w:r>
              <w:rPr>
                <w:rFonts w:hint="eastAsia" w:ascii="仿宋" w:hAnsi="仿宋" w:eastAsia="仿宋" w:cs="仿宋"/>
                <w:sz w:val="28"/>
                <w:szCs w:val="28"/>
                <w:lang w:val="en-US" w:eastAsia="zh-CN"/>
              </w:rPr>
              <w:t>用工</w:t>
            </w:r>
            <w:r>
              <w:rPr>
                <w:rFonts w:hint="eastAsia" w:ascii="仿宋" w:hAnsi="仿宋" w:eastAsia="仿宋" w:cs="仿宋"/>
                <w:sz w:val="28"/>
                <w:szCs w:val="28"/>
              </w:rPr>
              <w:t>便利,完善人才政策、配套公共服务</w:t>
            </w:r>
            <w:r>
              <w:rPr>
                <w:rFonts w:hint="eastAsia" w:ascii="仿宋" w:hAnsi="仿宋" w:eastAsia="仿宋" w:cs="仿宋"/>
                <w:sz w:val="28"/>
                <w:szCs w:val="28"/>
                <w:lang w:val="en-US" w:eastAsia="zh-CN"/>
              </w:rPr>
              <w:t>及落实“人才安徽行”“招才引智高校行”</w:t>
            </w:r>
            <w:r>
              <w:rPr>
                <w:rFonts w:hint="eastAsia" w:ascii="仿宋" w:hAnsi="仿宋" w:eastAsia="仿宋" w:cs="仿宋"/>
                <w:sz w:val="28"/>
                <w:szCs w:val="28"/>
              </w:rPr>
              <w:t>等</w:t>
            </w:r>
            <w:r>
              <w:rPr>
                <w:rFonts w:hint="eastAsia" w:ascii="仿宋" w:hAnsi="仿宋" w:eastAsia="仿宋" w:cs="仿宋"/>
                <w:sz w:val="28"/>
                <w:szCs w:val="28"/>
                <w:lang w:val="en-US" w:eastAsia="zh-CN"/>
              </w:rPr>
              <w:t>活动</w:t>
            </w:r>
            <w:r>
              <w:rPr>
                <w:rFonts w:hint="eastAsia" w:ascii="仿宋" w:hAnsi="仿宋" w:eastAsia="仿宋" w:cs="仿宋"/>
                <w:sz w:val="28"/>
                <w:szCs w:val="28"/>
              </w:rPr>
              <w:t>方面</w:t>
            </w:r>
            <w:r>
              <w:rPr>
                <w:rFonts w:hint="eastAsia" w:ascii="仿宋" w:hAnsi="仿宋" w:eastAsia="仿宋" w:cs="仿宋"/>
                <w:sz w:val="28"/>
                <w:szCs w:val="28"/>
                <w:lang w:val="en-US" w:eastAsia="zh-CN"/>
              </w:rPr>
              <w:t>还存在哪些问题？</w:t>
            </w:r>
            <w:r>
              <w:rPr>
                <w:rFonts w:hint="eastAsia" w:ascii="仿宋" w:hAnsi="仿宋" w:eastAsia="仿宋" w:cs="仿宋"/>
                <w:sz w:val="28"/>
                <w:szCs w:val="28"/>
              </w:rPr>
              <w:tab/>
            </w:r>
          </w:p>
        </w:tc>
        <w:tc>
          <w:tcPr>
            <w:tcW w:w="4690" w:type="dxa"/>
            <w:noWrap w:val="0"/>
            <w:vAlign w:val="center"/>
          </w:tcPr>
          <w:p>
            <w:pPr>
              <w:keepNext w:val="0"/>
              <w:keepLines w:val="0"/>
              <w:pageBreakBefore w:val="0"/>
              <w:widowControl w:val="0"/>
              <w:tabs>
                <w:tab w:val="left" w:pos="1221"/>
              </w:tabs>
              <w:kinsoku/>
              <w:wordWrap/>
              <w:overflowPunct/>
              <w:topLinePunct w:val="0"/>
              <w:autoSpaceDE/>
              <w:autoSpaceDN/>
              <w:bidi w:val="0"/>
              <w:adjustRightInd/>
              <w:snapToGrid/>
              <w:spacing w:line="360" w:lineRule="exact"/>
              <w:jc w:val="left"/>
              <w:textAlignment w:val="auto"/>
              <w:rPr>
                <w:rFonts w:hint="eastAsia" w:ascii="仿宋" w:hAnsi="仿宋" w:eastAsia="仿宋" w:cs="仿宋"/>
                <w:sz w:val="28"/>
                <w:szCs w:val="28"/>
                <w:lang w:val="en-US" w:eastAsia="zh-CN"/>
              </w:rPr>
            </w:pPr>
          </w:p>
        </w:tc>
        <w:tc>
          <w:tcPr>
            <w:tcW w:w="2835" w:type="dxa"/>
            <w:noWrap w:val="0"/>
            <w:vAlign w:val="center"/>
          </w:tcPr>
          <w:p>
            <w:pPr>
              <w:keepNext w:val="0"/>
              <w:keepLines w:val="0"/>
              <w:pageBreakBefore w:val="0"/>
              <w:widowControl w:val="0"/>
              <w:tabs>
                <w:tab w:val="left" w:pos="1221"/>
              </w:tabs>
              <w:kinsoku/>
              <w:wordWrap/>
              <w:overflowPunct/>
              <w:topLinePunct w:val="0"/>
              <w:autoSpaceDE/>
              <w:autoSpaceDN/>
              <w:bidi w:val="0"/>
              <w:adjustRightInd/>
              <w:snapToGrid/>
              <w:spacing w:line="360" w:lineRule="exact"/>
              <w:jc w:val="left"/>
              <w:textAlignment w:val="auto"/>
              <w:rPr>
                <w:rFonts w:hint="eastAsia" w:ascii="仿宋" w:hAnsi="仿宋" w:eastAsia="仿宋" w:cs="仿宋"/>
                <w:sz w:val="28"/>
                <w:szCs w:val="28"/>
                <w:lang w:val="en-US" w:eastAsia="zh-CN"/>
              </w:rPr>
            </w:pPr>
          </w:p>
        </w:tc>
      </w:tr>
    </w:tbl>
    <w:p>
      <w:pPr>
        <w:jc w:val="left"/>
      </w:pPr>
    </w:p>
    <w:p>
      <w:pPr>
        <w:jc w:val="left"/>
      </w:pPr>
    </w:p>
    <w:p>
      <w:pPr>
        <w:jc w:val="left"/>
      </w:pPr>
      <w:bookmarkStart w:id="0" w:name="_GoBack"/>
      <w:bookmarkEnd w:id="0"/>
    </w:p>
    <w:tbl>
      <w:tblPr>
        <w:tblStyle w:val="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56"/>
        <w:gridCol w:w="1250"/>
        <w:gridCol w:w="4531"/>
        <w:gridCol w:w="4602"/>
        <w:gridCol w:w="283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6" w:type="dxa"/>
            <w:noWrap w:val="0"/>
            <w:vAlign w:val="center"/>
          </w:tcPr>
          <w:p>
            <w:pPr>
              <w:keepNext w:val="0"/>
              <w:keepLines w:val="0"/>
              <w:pageBreakBefore w:val="0"/>
              <w:widowControl w:val="0"/>
              <w:tabs>
                <w:tab w:val="left" w:pos="1221"/>
              </w:tabs>
              <w:kinsoku/>
              <w:wordWrap/>
              <w:overflowPunct/>
              <w:topLinePunct w:val="0"/>
              <w:autoSpaceDE/>
              <w:autoSpaceDN/>
              <w:bidi w:val="0"/>
              <w:adjustRightInd/>
              <w:snapToGrid/>
              <w:spacing w:line="360" w:lineRule="exact"/>
              <w:jc w:val="center"/>
              <w:textAlignment w:val="auto"/>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序号</w:t>
            </w:r>
          </w:p>
        </w:tc>
        <w:tc>
          <w:tcPr>
            <w:tcW w:w="5781" w:type="dxa"/>
            <w:gridSpan w:val="2"/>
            <w:noWrap w:val="0"/>
            <w:vAlign w:val="center"/>
          </w:tcPr>
          <w:p>
            <w:pPr>
              <w:keepNext w:val="0"/>
              <w:keepLines w:val="0"/>
              <w:pageBreakBefore w:val="0"/>
              <w:widowControl w:val="0"/>
              <w:tabs>
                <w:tab w:val="left" w:pos="1221"/>
              </w:tabs>
              <w:kinsoku/>
              <w:wordWrap/>
              <w:overflowPunct/>
              <w:topLinePunct w:val="0"/>
              <w:autoSpaceDE/>
              <w:autoSpaceDN/>
              <w:bidi w:val="0"/>
              <w:adjustRightInd/>
              <w:snapToGrid/>
              <w:spacing w:line="360" w:lineRule="exact"/>
              <w:jc w:val="center"/>
              <w:textAlignment w:val="auto"/>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征求意见内容</w:t>
            </w:r>
          </w:p>
        </w:tc>
        <w:tc>
          <w:tcPr>
            <w:tcW w:w="4602" w:type="dxa"/>
            <w:noWrap w:val="0"/>
            <w:vAlign w:val="center"/>
          </w:tcPr>
          <w:p>
            <w:pPr>
              <w:keepNext w:val="0"/>
              <w:keepLines w:val="0"/>
              <w:pageBreakBefore w:val="0"/>
              <w:widowControl w:val="0"/>
              <w:tabs>
                <w:tab w:val="left" w:pos="1221"/>
              </w:tabs>
              <w:kinsoku/>
              <w:wordWrap/>
              <w:overflowPunct/>
              <w:topLinePunct w:val="0"/>
              <w:autoSpaceDE/>
              <w:autoSpaceDN/>
              <w:bidi w:val="0"/>
              <w:adjustRightInd/>
              <w:snapToGrid/>
              <w:spacing w:line="360" w:lineRule="exact"/>
              <w:jc w:val="center"/>
              <w:textAlignment w:val="auto"/>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存在问题</w:t>
            </w:r>
          </w:p>
        </w:tc>
        <w:tc>
          <w:tcPr>
            <w:tcW w:w="2835" w:type="dxa"/>
            <w:noWrap w:val="0"/>
            <w:vAlign w:val="center"/>
          </w:tcPr>
          <w:p>
            <w:pPr>
              <w:keepNext w:val="0"/>
              <w:keepLines w:val="0"/>
              <w:pageBreakBefore w:val="0"/>
              <w:widowControl w:val="0"/>
              <w:tabs>
                <w:tab w:val="left" w:pos="1221"/>
              </w:tabs>
              <w:kinsoku/>
              <w:wordWrap/>
              <w:overflowPunct/>
              <w:topLinePunct w:val="0"/>
              <w:autoSpaceDE/>
              <w:autoSpaceDN/>
              <w:bidi w:val="0"/>
              <w:adjustRightInd/>
              <w:snapToGrid/>
              <w:spacing w:line="360" w:lineRule="exact"/>
              <w:jc w:val="center"/>
              <w:textAlignment w:val="auto"/>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意见和建议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6" w:type="dxa"/>
            <w:noWrap w:val="0"/>
            <w:vAlign w:val="center"/>
          </w:tcPr>
          <w:p>
            <w:pPr>
              <w:keepNext w:val="0"/>
              <w:keepLines w:val="0"/>
              <w:pageBreakBefore w:val="0"/>
              <w:widowControl w:val="0"/>
              <w:tabs>
                <w:tab w:val="left" w:pos="1221"/>
              </w:tabs>
              <w:kinsoku/>
              <w:wordWrap/>
              <w:overflowPunct/>
              <w:topLinePunct w:val="0"/>
              <w:autoSpaceDE/>
              <w:autoSpaceDN/>
              <w:bidi w:val="0"/>
              <w:adjustRightInd/>
              <w:snapToGrid/>
              <w:spacing w:line="360" w:lineRule="exact"/>
              <w:jc w:val="center"/>
              <w:textAlignment w:val="auto"/>
              <w:rPr>
                <w:rFonts w:hint="default" w:ascii="仿宋" w:hAnsi="仿宋" w:eastAsia="仿宋" w:cs="仿宋"/>
                <w:sz w:val="28"/>
                <w:szCs w:val="28"/>
                <w:lang w:val="en-US" w:eastAsia="zh-CN"/>
              </w:rPr>
            </w:pPr>
            <w:r>
              <w:rPr>
                <w:rFonts w:hint="eastAsia" w:ascii="仿宋" w:hAnsi="仿宋" w:eastAsia="仿宋" w:cs="仿宋"/>
                <w:sz w:val="28"/>
                <w:szCs w:val="28"/>
                <w:lang w:val="en-US" w:eastAsia="zh-CN"/>
              </w:rPr>
              <w:t>6</w:t>
            </w:r>
          </w:p>
        </w:tc>
        <w:tc>
          <w:tcPr>
            <w:tcW w:w="1250" w:type="dxa"/>
            <w:noWrap w:val="0"/>
            <w:vAlign w:val="center"/>
          </w:tcPr>
          <w:p>
            <w:pPr>
              <w:keepNext w:val="0"/>
              <w:keepLines w:val="0"/>
              <w:pageBreakBefore w:val="0"/>
              <w:widowControl w:val="0"/>
              <w:tabs>
                <w:tab w:val="left" w:pos="1221"/>
              </w:tabs>
              <w:kinsoku/>
              <w:wordWrap/>
              <w:overflowPunct/>
              <w:topLinePunct w:val="0"/>
              <w:autoSpaceDE/>
              <w:autoSpaceDN/>
              <w:bidi w:val="0"/>
              <w:adjustRightInd/>
              <w:snapToGrid/>
              <w:spacing w:line="360" w:lineRule="exact"/>
              <w:jc w:val="center"/>
              <w:textAlignment w:val="auto"/>
              <w:rPr>
                <w:rFonts w:hint="eastAsia" w:ascii="仿宋" w:hAnsi="仿宋" w:eastAsia="仿宋" w:cs="仿宋"/>
                <w:sz w:val="28"/>
                <w:szCs w:val="28"/>
                <w:lang w:val="en-US" w:eastAsia="zh-CN"/>
              </w:rPr>
            </w:pPr>
            <w:r>
              <w:rPr>
                <w:rFonts w:hint="eastAsia" w:ascii="仿宋" w:hAnsi="仿宋" w:eastAsia="仿宋" w:cs="仿宋"/>
                <w:sz w:val="28"/>
                <w:szCs w:val="28"/>
              </w:rPr>
              <w:t>审批服务</w:t>
            </w:r>
            <w:r>
              <w:rPr>
                <w:rFonts w:hint="eastAsia" w:ascii="仿宋" w:hAnsi="仿宋" w:eastAsia="仿宋" w:cs="仿宋"/>
                <w:sz w:val="28"/>
                <w:szCs w:val="28"/>
                <w:lang w:val="en-US" w:eastAsia="zh-CN"/>
              </w:rPr>
              <w:t>方面</w:t>
            </w:r>
          </w:p>
        </w:tc>
        <w:tc>
          <w:tcPr>
            <w:tcW w:w="4531" w:type="dxa"/>
            <w:noWrap w:val="0"/>
            <w:vAlign w:val="center"/>
          </w:tcPr>
          <w:p>
            <w:pPr>
              <w:keepNext w:val="0"/>
              <w:keepLines w:val="0"/>
              <w:pageBreakBefore w:val="0"/>
              <w:widowControl w:val="0"/>
              <w:tabs>
                <w:tab w:val="left" w:pos="1221"/>
              </w:tabs>
              <w:kinsoku/>
              <w:wordWrap/>
              <w:overflowPunct/>
              <w:topLinePunct w:val="0"/>
              <w:autoSpaceDE/>
              <w:autoSpaceDN/>
              <w:bidi w:val="0"/>
              <w:adjustRightInd/>
              <w:snapToGrid/>
              <w:spacing w:line="320" w:lineRule="exact"/>
              <w:jc w:val="left"/>
              <w:textAlignment w:val="auto"/>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推进线下“只进一门”、线上“一网通办”等审批情况，是否存在吃拿卡要、不作为、乱作为等现象？</w:t>
            </w:r>
          </w:p>
        </w:tc>
        <w:tc>
          <w:tcPr>
            <w:tcW w:w="4602" w:type="dxa"/>
            <w:noWrap w:val="0"/>
            <w:vAlign w:val="center"/>
          </w:tcPr>
          <w:p>
            <w:pPr>
              <w:keepNext w:val="0"/>
              <w:keepLines w:val="0"/>
              <w:pageBreakBefore w:val="0"/>
              <w:widowControl w:val="0"/>
              <w:tabs>
                <w:tab w:val="left" w:pos="1221"/>
              </w:tabs>
              <w:kinsoku/>
              <w:wordWrap/>
              <w:overflowPunct/>
              <w:topLinePunct w:val="0"/>
              <w:autoSpaceDE/>
              <w:autoSpaceDN/>
              <w:bidi w:val="0"/>
              <w:adjustRightInd/>
              <w:snapToGrid/>
              <w:spacing w:line="360" w:lineRule="exact"/>
              <w:jc w:val="left"/>
              <w:textAlignment w:val="auto"/>
              <w:rPr>
                <w:rFonts w:hint="eastAsia" w:ascii="仿宋" w:hAnsi="仿宋" w:eastAsia="仿宋" w:cs="仿宋"/>
                <w:sz w:val="28"/>
                <w:szCs w:val="28"/>
                <w:lang w:val="en-US" w:eastAsia="zh-CN"/>
              </w:rPr>
            </w:pPr>
          </w:p>
        </w:tc>
        <w:tc>
          <w:tcPr>
            <w:tcW w:w="2835" w:type="dxa"/>
            <w:noWrap w:val="0"/>
            <w:vAlign w:val="center"/>
          </w:tcPr>
          <w:p>
            <w:pPr>
              <w:keepNext w:val="0"/>
              <w:keepLines w:val="0"/>
              <w:pageBreakBefore w:val="0"/>
              <w:widowControl w:val="0"/>
              <w:tabs>
                <w:tab w:val="left" w:pos="1221"/>
              </w:tabs>
              <w:kinsoku/>
              <w:wordWrap/>
              <w:overflowPunct/>
              <w:topLinePunct w:val="0"/>
              <w:autoSpaceDE/>
              <w:autoSpaceDN/>
              <w:bidi w:val="0"/>
              <w:adjustRightInd/>
              <w:snapToGrid/>
              <w:spacing w:line="360" w:lineRule="exact"/>
              <w:jc w:val="left"/>
              <w:textAlignment w:val="auto"/>
              <w:rPr>
                <w:rFonts w:hint="eastAsia" w:ascii="仿宋" w:hAnsi="仿宋" w:eastAsia="仿宋" w:cs="仿宋"/>
                <w:sz w:val="28"/>
                <w:szCs w:val="28"/>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6" w:type="dxa"/>
            <w:noWrap w:val="0"/>
            <w:vAlign w:val="center"/>
          </w:tcPr>
          <w:p>
            <w:pPr>
              <w:keepNext w:val="0"/>
              <w:keepLines w:val="0"/>
              <w:pageBreakBefore w:val="0"/>
              <w:widowControl w:val="0"/>
              <w:tabs>
                <w:tab w:val="left" w:pos="1221"/>
              </w:tabs>
              <w:kinsoku/>
              <w:wordWrap/>
              <w:overflowPunct/>
              <w:topLinePunct w:val="0"/>
              <w:autoSpaceDE/>
              <w:autoSpaceDN/>
              <w:bidi w:val="0"/>
              <w:adjustRightInd/>
              <w:snapToGrid/>
              <w:spacing w:line="360" w:lineRule="exact"/>
              <w:jc w:val="center"/>
              <w:textAlignment w:val="auto"/>
              <w:rPr>
                <w:rFonts w:hint="default" w:ascii="仿宋" w:hAnsi="仿宋" w:eastAsia="仿宋" w:cs="仿宋"/>
                <w:sz w:val="28"/>
                <w:szCs w:val="28"/>
                <w:lang w:val="en-US" w:eastAsia="zh-CN"/>
              </w:rPr>
            </w:pPr>
            <w:r>
              <w:rPr>
                <w:rFonts w:hint="eastAsia" w:ascii="仿宋" w:hAnsi="仿宋" w:eastAsia="仿宋" w:cs="仿宋"/>
                <w:sz w:val="28"/>
                <w:szCs w:val="28"/>
                <w:lang w:val="en-US" w:eastAsia="zh-CN"/>
              </w:rPr>
              <w:t>7</w:t>
            </w:r>
          </w:p>
        </w:tc>
        <w:tc>
          <w:tcPr>
            <w:tcW w:w="1250" w:type="dxa"/>
            <w:noWrap w:val="0"/>
            <w:vAlign w:val="center"/>
          </w:tcPr>
          <w:p>
            <w:pPr>
              <w:keepNext w:val="0"/>
              <w:keepLines w:val="0"/>
              <w:pageBreakBefore w:val="0"/>
              <w:widowControl w:val="0"/>
              <w:tabs>
                <w:tab w:val="left" w:pos="1221"/>
              </w:tabs>
              <w:kinsoku/>
              <w:wordWrap/>
              <w:overflowPunct/>
              <w:topLinePunct w:val="0"/>
              <w:autoSpaceDE/>
              <w:autoSpaceDN/>
              <w:bidi w:val="0"/>
              <w:adjustRightInd/>
              <w:snapToGrid/>
              <w:spacing w:line="360" w:lineRule="exact"/>
              <w:jc w:val="center"/>
              <w:textAlignment w:val="auto"/>
              <w:rPr>
                <w:rFonts w:hint="eastAsia" w:ascii="仿宋" w:hAnsi="仿宋" w:eastAsia="仿宋" w:cs="仿宋"/>
                <w:sz w:val="28"/>
                <w:szCs w:val="28"/>
                <w:lang w:val="en-US" w:eastAsia="zh-CN"/>
              </w:rPr>
            </w:pPr>
            <w:r>
              <w:rPr>
                <w:rFonts w:hint="eastAsia" w:ascii="仿宋" w:hAnsi="仿宋" w:eastAsia="仿宋" w:cs="仿宋"/>
                <w:sz w:val="28"/>
                <w:szCs w:val="28"/>
              </w:rPr>
              <w:t>安全</w:t>
            </w:r>
            <w:r>
              <w:rPr>
                <w:rFonts w:hint="eastAsia" w:ascii="仿宋" w:hAnsi="仿宋" w:eastAsia="仿宋" w:cs="仿宋"/>
                <w:sz w:val="28"/>
                <w:szCs w:val="28"/>
                <w:lang w:val="en-US" w:eastAsia="zh-CN"/>
              </w:rPr>
              <w:t>环保方面</w:t>
            </w:r>
          </w:p>
        </w:tc>
        <w:tc>
          <w:tcPr>
            <w:tcW w:w="4531" w:type="dxa"/>
            <w:noWrap w:val="0"/>
            <w:vAlign w:val="center"/>
          </w:tcPr>
          <w:p>
            <w:pPr>
              <w:keepNext w:val="0"/>
              <w:keepLines w:val="0"/>
              <w:pageBreakBefore w:val="0"/>
              <w:widowControl w:val="0"/>
              <w:tabs>
                <w:tab w:val="left" w:pos="1221"/>
              </w:tabs>
              <w:kinsoku/>
              <w:wordWrap/>
              <w:overflowPunct/>
              <w:topLinePunct w:val="0"/>
              <w:autoSpaceDE/>
              <w:autoSpaceDN/>
              <w:bidi w:val="0"/>
              <w:adjustRightInd/>
              <w:snapToGrid/>
              <w:spacing w:line="320" w:lineRule="exact"/>
              <w:jc w:val="left"/>
              <w:textAlignment w:val="auto"/>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在安全生产和许可办理上优化年检办证、核查程序、时间成本、费用成本控制上及安全防控检查的前瞻性、实效性等方面存在哪些问题？</w:t>
            </w:r>
            <w:r>
              <w:rPr>
                <w:rFonts w:hint="eastAsia" w:ascii="仿宋" w:hAnsi="仿宋" w:eastAsia="仿宋" w:cs="仿宋"/>
                <w:sz w:val="28"/>
                <w:szCs w:val="28"/>
                <w:lang w:val="en-US" w:eastAsia="zh-CN"/>
              </w:rPr>
              <w:tab/>
            </w:r>
          </w:p>
        </w:tc>
        <w:tc>
          <w:tcPr>
            <w:tcW w:w="4602" w:type="dxa"/>
            <w:noWrap w:val="0"/>
            <w:vAlign w:val="center"/>
          </w:tcPr>
          <w:p>
            <w:pPr>
              <w:keepNext w:val="0"/>
              <w:keepLines w:val="0"/>
              <w:pageBreakBefore w:val="0"/>
              <w:widowControl w:val="0"/>
              <w:tabs>
                <w:tab w:val="left" w:pos="1221"/>
              </w:tabs>
              <w:kinsoku/>
              <w:wordWrap/>
              <w:overflowPunct/>
              <w:topLinePunct w:val="0"/>
              <w:autoSpaceDE/>
              <w:autoSpaceDN/>
              <w:bidi w:val="0"/>
              <w:adjustRightInd/>
              <w:snapToGrid/>
              <w:spacing w:line="360" w:lineRule="exact"/>
              <w:jc w:val="left"/>
              <w:textAlignment w:val="auto"/>
              <w:rPr>
                <w:rFonts w:hint="eastAsia" w:ascii="仿宋" w:hAnsi="仿宋" w:eastAsia="仿宋" w:cs="仿宋"/>
                <w:sz w:val="28"/>
                <w:szCs w:val="28"/>
                <w:lang w:val="en-US" w:eastAsia="zh-CN"/>
              </w:rPr>
            </w:pPr>
          </w:p>
        </w:tc>
        <w:tc>
          <w:tcPr>
            <w:tcW w:w="2835" w:type="dxa"/>
            <w:noWrap w:val="0"/>
            <w:vAlign w:val="center"/>
          </w:tcPr>
          <w:p>
            <w:pPr>
              <w:keepNext w:val="0"/>
              <w:keepLines w:val="0"/>
              <w:pageBreakBefore w:val="0"/>
              <w:widowControl w:val="0"/>
              <w:tabs>
                <w:tab w:val="left" w:pos="1221"/>
              </w:tabs>
              <w:kinsoku/>
              <w:wordWrap/>
              <w:overflowPunct/>
              <w:topLinePunct w:val="0"/>
              <w:autoSpaceDE/>
              <w:autoSpaceDN/>
              <w:bidi w:val="0"/>
              <w:adjustRightInd/>
              <w:snapToGrid/>
              <w:spacing w:line="360" w:lineRule="exact"/>
              <w:jc w:val="left"/>
              <w:textAlignment w:val="auto"/>
              <w:rPr>
                <w:rFonts w:hint="eastAsia" w:ascii="仿宋" w:hAnsi="仿宋" w:eastAsia="仿宋" w:cs="仿宋"/>
                <w:sz w:val="28"/>
                <w:szCs w:val="28"/>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6" w:type="dxa"/>
            <w:noWrap w:val="0"/>
            <w:vAlign w:val="center"/>
          </w:tcPr>
          <w:p>
            <w:pPr>
              <w:keepNext w:val="0"/>
              <w:keepLines w:val="0"/>
              <w:pageBreakBefore w:val="0"/>
              <w:widowControl w:val="0"/>
              <w:tabs>
                <w:tab w:val="left" w:pos="1221"/>
              </w:tabs>
              <w:kinsoku/>
              <w:wordWrap/>
              <w:overflowPunct/>
              <w:topLinePunct w:val="0"/>
              <w:autoSpaceDE/>
              <w:autoSpaceDN/>
              <w:bidi w:val="0"/>
              <w:adjustRightInd/>
              <w:snapToGrid/>
              <w:spacing w:line="360" w:lineRule="exact"/>
              <w:jc w:val="center"/>
              <w:textAlignment w:val="auto"/>
              <w:rPr>
                <w:rFonts w:hint="default" w:ascii="仿宋" w:hAnsi="仿宋" w:eastAsia="仿宋" w:cs="仿宋"/>
                <w:sz w:val="28"/>
                <w:szCs w:val="28"/>
                <w:lang w:val="en-US" w:eastAsia="zh-CN"/>
              </w:rPr>
            </w:pPr>
            <w:r>
              <w:rPr>
                <w:rFonts w:hint="eastAsia" w:ascii="仿宋" w:hAnsi="仿宋" w:eastAsia="仿宋" w:cs="仿宋"/>
                <w:sz w:val="28"/>
                <w:szCs w:val="28"/>
                <w:lang w:val="en-US" w:eastAsia="zh-CN"/>
              </w:rPr>
              <w:t>8</w:t>
            </w:r>
          </w:p>
        </w:tc>
        <w:tc>
          <w:tcPr>
            <w:tcW w:w="1250" w:type="dxa"/>
            <w:noWrap w:val="0"/>
            <w:vAlign w:val="center"/>
          </w:tcPr>
          <w:p>
            <w:pPr>
              <w:keepNext w:val="0"/>
              <w:keepLines w:val="0"/>
              <w:pageBreakBefore w:val="0"/>
              <w:widowControl w:val="0"/>
              <w:tabs>
                <w:tab w:val="left" w:pos="1221"/>
              </w:tabs>
              <w:kinsoku/>
              <w:wordWrap/>
              <w:overflowPunct/>
              <w:topLinePunct w:val="0"/>
              <w:autoSpaceDE/>
              <w:autoSpaceDN/>
              <w:bidi w:val="0"/>
              <w:adjustRightInd/>
              <w:snapToGrid/>
              <w:spacing w:line="360" w:lineRule="exact"/>
              <w:jc w:val="center"/>
              <w:textAlignment w:val="auto"/>
              <w:rPr>
                <w:rFonts w:hint="eastAsia" w:ascii="仿宋" w:hAnsi="仿宋" w:eastAsia="仿宋" w:cs="仿宋"/>
                <w:sz w:val="28"/>
                <w:szCs w:val="28"/>
                <w:lang w:val="en-US" w:eastAsia="zh-CN"/>
              </w:rPr>
            </w:pPr>
            <w:r>
              <w:rPr>
                <w:rFonts w:hint="eastAsia" w:ascii="仿宋" w:hAnsi="仿宋" w:eastAsia="仿宋" w:cs="仿宋"/>
                <w:sz w:val="28"/>
                <w:szCs w:val="28"/>
              </w:rPr>
              <w:t>政策</w:t>
            </w:r>
            <w:r>
              <w:rPr>
                <w:rFonts w:hint="eastAsia" w:ascii="仿宋" w:hAnsi="仿宋" w:eastAsia="仿宋" w:cs="仿宋"/>
                <w:sz w:val="28"/>
                <w:szCs w:val="28"/>
                <w:lang w:val="en-US" w:eastAsia="zh-CN"/>
              </w:rPr>
              <w:t>执行方面</w:t>
            </w:r>
          </w:p>
        </w:tc>
        <w:tc>
          <w:tcPr>
            <w:tcW w:w="4531" w:type="dxa"/>
            <w:noWrap w:val="0"/>
            <w:vAlign w:val="center"/>
          </w:tcPr>
          <w:p>
            <w:pPr>
              <w:keepNext w:val="0"/>
              <w:keepLines w:val="0"/>
              <w:pageBreakBefore w:val="0"/>
              <w:widowControl w:val="0"/>
              <w:tabs>
                <w:tab w:val="left" w:pos="1221"/>
              </w:tabs>
              <w:kinsoku/>
              <w:wordWrap/>
              <w:overflowPunct/>
              <w:topLinePunct w:val="0"/>
              <w:autoSpaceDE/>
              <w:autoSpaceDN/>
              <w:bidi w:val="0"/>
              <w:adjustRightInd/>
              <w:snapToGrid/>
              <w:spacing w:line="320" w:lineRule="exact"/>
              <w:jc w:val="left"/>
              <w:textAlignment w:val="auto"/>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相关部门落实已经出台的优化营商环境政策等方面还存在哪些问题？</w:t>
            </w:r>
            <w:r>
              <w:rPr>
                <w:rFonts w:hint="eastAsia" w:ascii="仿宋" w:hAnsi="仿宋" w:eastAsia="仿宋" w:cs="仿宋"/>
                <w:sz w:val="28"/>
                <w:szCs w:val="28"/>
                <w:lang w:val="en-US" w:eastAsia="zh-CN"/>
              </w:rPr>
              <w:tab/>
            </w:r>
            <w:r>
              <w:rPr>
                <w:rFonts w:hint="eastAsia" w:ascii="仿宋" w:hAnsi="仿宋" w:eastAsia="仿宋" w:cs="仿宋"/>
                <w:sz w:val="28"/>
                <w:szCs w:val="28"/>
                <w:lang w:val="en-US" w:eastAsia="zh-CN"/>
              </w:rPr>
              <w:tab/>
            </w:r>
          </w:p>
        </w:tc>
        <w:tc>
          <w:tcPr>
            <w:tcW w:w="4602" w:type="dxa"/>
            <w:noWrap w:val="0"/>
            <w:vAlign w:val="center"/>
          </w:tcPr>
          <w:p>
            <w:pPr>
              <w:keepNext w:val="0"/>
              <w:keepLines w:val="0"/>
              <w:pageBreakBefore w:val="0"/>
              <w:widowControl w:val="0"/>
              <w:tabs>
                <w:tab w:val="left" w:pos="1221"/>
              </w:tabs>
              <w:kinsoku/>
              <w:wordWrap/>
              <w:overflowPunct/>
              <w:topLinePunct w:val="0"/>
              <w:autoSpaceDE/>
              <w:autoSpaceDN/>
              <w:bidi w:val="0"/>
              <w:adjustRightInd/>
              <w:snapToGrid/>
              <w:spacing w:line="360" w:lineRule="exact"/>
              <w:jc w:val="left"/>
              <w:textAlignment w:val="auto"/>
              <w:rPr>
                <w:rFonts w:hint="eastAsia" w:ascii="仿宋" w:hAnsi="仿宋" w:eastAsia="仿宋" w:cs="仿宋"/>
                <w:sz w:val="28"/>
                <w:szCs w:val="28"/>
                <w:lang w:val="en-US" w:eastAsia="zh-CN"/>
              </w:rPr>
            </w:pPr>
          </w:p>
        </w:tc>
        <w:tc>
          <w:tcPr>
            <w:tcW w:w="2835" w:type="dxa"/>
            <w:noWrap w:val="0"/>
            <w:vAlign w:val="center"/>
          </w:tcPr>
          <w:p>
            <w:pPr>
              <w:keepNext w:val="0"/>
              <w:keepLines w:val="0"/>
              <w:pageBreakBefore w:val="0"/>
              <w:widowControl w:val="0"/>
              <w:tabs>
                <w:tab w:val="left" w:pos="1221"/>
              </w:tabs>
              <w:kinsoku/>
              <w:wordWrap/>
              <w:overflowPunct/>
              <w:topLinePunct w:val="0"/>
              <w:autoSpaceDE/>
              <w:autoSpaceDN/>
              <w:bidi w:val="0"/>
              <w:adjustRightInd/>
              <w:snapToGrid/>
              <w:spacing w:line="360" w:lineRule="exact"/>
              <w:jc w:val="left"/>
              <w:textAlignment w:val="auto"/>
              <w:rPr>
                <w:rFonts w:hint="eastAsia" w:ascii="仿宋" w:hAnsi="仿宋" w:eastAsia="仿宋" w:cs="仿宋"/>
                <w:sz w:val="28"/>
                <w:szCs w:val="28"/>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6" w:type="dxa"/>
            <w:noWrap w:val="0"/>
            <w:vAlign w:val="center"/>
          </w:tcPr>
          <w:p>
            <w:pPr>
              <w:keepNext w:val="0"/>
              <w:keepLines w:val="0"/>
              <w:pageBreakBefore w:val="0"/>
              <w:widowControl w:val="0"/>
              <w:tabs>
                <w:tab w:val="left" w:pos="1221"/>
              </w:tabs>
              <w:kinsoku/>
              <w:wordWrap/>
              <w:overflowPunct/>
              <w:topLinePunct w:val="0"/>
              <w:autoSpaceDE/>
              <w:autoSpaceDN/>
              <w:bidi w:val="0"/>
              <w:adjustRightInd/>
              <w:snapToGrid/>
              <w:spacing w:line="360" w:lineRule="exact"/>
              <w:jc w:val="center"/>
              <w:textAlignment w:val="auto"/>
              <w:rPr>
                <w:rFonts w:hint="default" w:ascii="仿宋" w:hAnsi="仿宋" w:eastAsia="仿宋" w:cs="仿宋"/>
                <w:sz w:val="28"/>
                <w:szCs w:val="28"/>
                <w:lang w:val="en-US" w:eastAsia="zh-CN"/>
              </w:rPr>
            </w:pPr>
            <w:r>
              <w:rPr>
                <w:rFonts w:hint="eastAsia" w:ascii="仿宋" w:hAnsi="仿宋" w:eastAsia="仿宋" w:cs="仿宋"/>
                <w:sz w:val="28"/>
                <w:szCs w:val="28"/>
                <w:lang w:val="en-US" w:eastAsia="zh-CN"/>
              </w:rPr>
              <w:t>9</w:t>
            </w:r>
          </w:p>
        </w:tc>
        <w:tc>
          <w:tcPr>
            <w:tcW w:w="1250" w:type="dxa"/>
            <w:noWrap w:val="0"/>
            <w:vAlign w:val="center"/>
          </w:tcPr>
          <w:p>
            <w:pPr>
              <w:keepNext w:val="0"/>
              <w:keepLines w:val="0"/>
              <w:pageBreakBefore w:val="0"/>
              <w:widowControl w:val="0"/>
              <w:tabs>
                <w:tab w:val="left" w:pos="1221"/>
              </w:tabs>
              <w:kinsoku/>
              <w:wordWrap/>
              <w:overflowPunct/>
              <w:topLinePunct w:val="0"/>
              <w:autoSpaceDE/>
              <w:autoSpaceDN/>
              <w:bidi w:val="0"/>
              <w:adjustRightInd/>
              <w:snapToGrid/>
              <w:spacing w:line="360" w:lineRule="exact"/>
              <w:jc w:val="center"/>
              <w:textAlignment w:val="auto"/>
              <w:rPr>
                <w:rFonts w:hint="eastAsia" w:ascii="仿宋" w:hAnsi="仿宋" w:eastAsia="仿宋" w:cs="仿宋"/>
                <w:sz w:val="28"/>
                <w:szCs w:val="28"/>
                <w:lang w:val="en-US" w:eastAsia="zh-CN"/>
              </w:rPr>
            </w:pPr>
            <w:r>
              <w:rPr>
                <w:rFonts w:hint="eastAsia" w:ascii="仿宋" w:hAnsi="仿宋" w:eastAsia="仿宋" w:cs="仿宋"/>
                <w:sz w:val="28"/>
                <w:szCs w:val="28"/>
              </w:rPr>
              <w:t>法治服务</w:t>
            </w:r>
            <w:r>
              <w:rPr>
                <w:rFonts w:hint="eastAsia" w:ascii="仿宋" w:hAnsi="仿宋" w:eastAsia="仿宋" w:cs="仿宋"/>
                <w:sz w:val="28"/>
                <w:szCs w:val="28"/>
                <w:lang w:val="en-US" w:eastAsia="zh-CN"/>
              </w:rPr>
              <w:t>方面</w:t>
            </w:r>
          </w:p>
        </w:tc>
        <w:tc>
          <w:tcPr>
            <w:tcW w:w="4531" w:type="dxa"/>
            <w:noWrap w:val="0"/>
            <w:vAlign w:val="center"/>
          </w:tcPr>
          <w:p>
            <w:pPr>
              <w:keepNext w:val="0"/>
              <w:keepLines w:val="0"/>
              <w:pageBreakBefore w:val="0"/>
              <w:widowControl w:val="0"/>
              <w:tabs>
                <w:tab w:val="left" w:pos="1221"/>
              </w:tabs>
              <w:kinsoku/>
              <w:wordWrap/>
              <w:overflowPunct/>
              <w:topLinePunct w:val="0"/>
              <w:autoSpaceDE/>
              <w:autoSpaceDN/>
              <w:bidi w:val="0"/>
              <w:adjustRightInd/>
              <w:snapToGrid/>
              <w:spacing w:line="320" w:lineRule="exact"/>
              <w:jc w:val="left"/>
              <w:textAlignment w:val="auto"/>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加强法治建设，规范行使行政裁量权，提升综合执法能力，持续开展依法护航企业高质量发展及保护企业家权益等方面存在哪些问题？</w:t>
            </w:r>
            <w:r>
              <w:rPr>
                <w:rFonts w:hint="eastAsia" w:ascii="仿宋" w:hAnsi="仿宋" w:eastAsia="仿宋" w:cs="仿宋"/>
                <w:sz w:val="28"/>
                <w:szCs w:val="28"/>
                <w:lang w:val="en-US" w:eastAsia="zh-CN"/>
              </w:rPr>
              <w:tab/>
            </w:r>
          </w:p>
        </w:tc>
        <w:tc>
          <w:tcPr>
            <w:tcW w:w="4602" w:type="dxa"/>
            <w:noWrap w:val="0"/>
            <w:vAlign w:val="center"/>
          </w:tcPr>
          <w:p>
            <w:pPr>
              <w:keepNext w:val="0"/>
              <w:keepLines w:val="0"/>
              <w:pageBreakBefore w:val="0"/>
              <w:widowControl w:val="0"/>
              <w:tabs>
                <w:tab w:val="left" w:pos="1221"/>
              </w:tabs>
              <w:kinsoku/>
              <w:wordWrap/>
              <w:overflowPunct/>
              <w:topLinePunct w:val="0"/>
              <w:autoSpaceDE/>
              <w:autoSpaceDN/>
              <w:bidi w:val="0"/>
              <w:adjustRightInd/>
              <w:snapToGrid/>
              <w:spacing w:line="360" w:lineRule="exact"/>
              <w:jc w:val="left"/>
              <w:textAlignment w:val="auto"/>
              <w:rPr>
                <w:rFonts w:hint="eastAsia" w:ascii="仿宋" w:hAnsi="仿宋" w:eastAsia="仿宋" w:cs="仿宋"/>
                <w:sz w:val="28"/>
                <w:szCs w:val="28"/>
                <w:lang w:val="en-US" w:eastAsia="zh-CN"/>
              </w:rPr>
            </w:pPr>
          </w:p>
        </w:tc>
        <w:tc>
          <w:tcPr>
            <w:tcW w:w="2835" w:type="dxa"/>
            <w:noWrap w:val="0"/>
            <w:vAlign w:val="center"/>
          </w:tcPr>
          <w:p>
            <w:pPr>
              <w:keepNext w:val="0"/>
              <w:keepLines w:val="0"/>
              <w:pageBreakBefore w:val="0"/>
              <w:widowControl w:val="0"/>
              <w:tabs>
                <w:tab w:val="left" w:pos="1221"/>
              </w:tabs>
              <w:kinsoku/>
              <w:wordWrap/>
              <w:overflowPunct/>
              <w:topLinePunct w:val="0"/>
              <w:autoSpaceDE/>
              <w:autoSpaceDN/>
              <w:bidi w:val="0"/>
              <w:adjustRightInd/>
              <w:snapToGrid/>
              <w:spacing w:line="360" w:lineRule="exact"/>
              <w:jc w:val="left"/>
              <w:textAlignment w:val="auto"/>
              <w:rPr>
                <w:rFonts w:hint="eastAsia" w:ascii="仿宋" w:hAnsi="仿宋" w:eastAsia="仿宋" w:cs="仿宋"/>
                <w:sz w:val="28"/>
                <w:szCs w:val="28"/>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40" w:hRule="atLeast"/>
        </w:trPr>
        <w:tc>
          <w:tcPr>
            <w:tcW w:w="956" w:type="dxa"/>
            <w:noWrap w:val="0"/>
            <w:vAlign w:val="center"/>
          </w:tcPr>
          <w:p>
            <w:pPr>
              <w:keepNext w:val="0"/>
              <w:keepLines w:val="0"/>
              <w:pageBreakBefore w:val="0"/>
              <w:widowControl w:val="0"/>
              <w:tabs>
                <w:tab w:val="left" w:pos="1221"/>
              </w:tabs>
              <w:kinsoku/>
              <w:wordWrap/>
              <w:overflowPunct/>
              <w:topLinePunct w:val="0"/>
              <w:autoSpaceDE/>
              <w:autoSpaceDN/>
              <w:bidi w:val="0"/>
              <w:adjustRightInd/>
              <w:snapToGrid/>
              <w:spacing w:line="360" w:lineRule="exact"/>
              <w:jc w:val="center"/>
              <w:textAlignment w:val="auto"/>
              <w:rPr>
                <w:rFonts w:hint="default" w:ascii="仿宋" w:hAnsi="仿宋" w:eastAsia="仿宋" w:cs="仿宋"/>
                <w:sz w:val="28"/>
                <w:szCs w:val="28"/>
                <w:lang w:val="en-US" w:eastAsia="zh-CN"/>
              </w:rPr>
            </w:pPr>
            <w:r>
              <w:rPr>
                <w:rFonts w:hint="eastAsia" w:ascii="仿宋" w:hAnsi="仿宋" w:eastAsia="仿宋" w:cs="仿宋"/>
                <w:sz w:val="28"/>
                <w:szCs w:val="28"/>
                <w:lang w:val="en-US" w:eastAsia="zh-CN"/>
              </w:rPr>
              <w:t>10</w:t>
            </w:r>
          </w:p>
        </w:tc>
        <w:tc>
          <w:tcPr>
            <w:tcW w:w="1250" w:type="dxa"/>
            <w:noWrap w:val="0"/>
            <w:vAlign w:val="center"/>
          </w:tcPr>
          <w:p>
            <w:pPr>
              <w:keepNext w:val="0"/>
              <w:keepLines w:val="0"/>
              <w:pageBreakBefore w:val="0"/>
              <w:widowControl w:val="0"/>
              <w:tabs>
                <w:tab w:val="left" w:pos="1221"/>
              </w:tabs>
              <w:kinsoku/>
              <w:wordWrap/>
              <w:overflowPunct/>
              <w:topLinePunct w:val="0"/>
              <w:autoSpaceDE/>
              <w:autoSpaceDN/>
              <w:bidi w:val="0"/>
              <w:adjustRightInd/>
              <w:snapToGrid/>
              <w:spacing w:line="360" w:lineRule="exact"/>
              <w:jc w:val="center"/>
              <w:textAlignment w:val="auto"/>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其他</w:t>
            </w:r>
          </w:p>
          <w:p>
            <w:pPr>
              <w:keepNext w:val="0"/>
              <w:keepLines w:val="0"/>
              <w:pageBreakBefore w:val="0"/>
              <w:widowControl w:val="0"/>
              <w:tabs>
                <w:tab w:val="left" w:pos="1221"/>
              </w:tabs>
              <w:kinsoku/>
              <w:wordWrap/>
              <w:overflowPunct/>
              <w:topLinePunct w:val="0"/>
              <w:autoSpaceDE/>
              <w:autoSpaceDN/>
              <w:bidi w:val="0"/>
              <w:adjustRightInd/>
              <w:snapToGrid/>
              <w:spacing w:line="360" w:lineRule="exact"/>
              <w:jc w:val="center"/>
              <w:textAlignment w:val="auto"/>
              <w:rPr>
                <w:rFonts w:hint="default" w:ascii="仿宋" w:hAnsi="仿宋" w:eastAsia="仿宋" w:cs="仿宋"/>
                <w:sz w:val="28"/>
                <w:szCs w:val="28"/>
                <w:lang w:val="en-US" w:eastAsia="zh-CN"/>
              </w:rPr>
            </w:pPr>
            <w:r>
              <w:rPr>
                <w:rFonts w:hint="eastAsia" w:ascii="仿宋" w:hAnsi="仿宋" w:eastAsia="仿宋" w:cs="仿宋"/>
                <w:sz w:val="28"/>
                <w:szCs w:val="28"/>
                <w:lang w:val="en-US" w:eastAsia="zh-CN"/>
              </w:rPr>
              <w:t>方面</w:t>
            </w:r>
          </w:p>
        </w:tc>
        <w:tc>
          <w:tcPr>
            <w:tcW w:w="4531" w:type="dxa"/>
            <w:noWrap w:val="0"/>
            <w:vAlign w:val="center"/>
          </w:tcPr>
          <w:p>
            <w:pPr>
              <w:keepNext w:val="0"/>
              <w:keepLines w:val="0"/>
              <w:pageBreakBefore w:val="0"/>
              <w:widowControl w:val="0"/>
              <w:tabs>
                <w:tab w:val="left" w:pos="1221"/>
              </w:tabs>
              <w:kinsoku/>
              <w:wordWrap/>
              <w:overflowPunct/>
              <w:topLinePunct w:val="0"/>
              <w:autoSpaceDE/>
              <w:autoSpaceDN/>
              <w:bidi w:val="0"/>
              <w:adjustRightInd/>
              <w:snapToGrid/>
              <w:spacing w:line="360" w:lineRule="exact"/>
              <w:jc w:val="left"/>
              <w:textAlignment w:val="auto"/>
              <w:rPr>
                <w:rFonts w:hint="eastAsia" w:ascii="仿宋" w:hAnsi="仿宋" w:eastAsia="仿宋" w:cs="仿宋"/>
                <w:sz w:val="28"/>
                <w:szCs w:val="28"/>
                <w:lang w:val="en-US" w:eastAsia="zh-CN"/>
              </w:rPr>
            </w:pPr>
            <w:r>
              <w:rPr>
                <w:rFonts w:hint="eastAsia" w:ascii="仿宋" w:hAnsi="仿宋" w:eastAsia="仿宋" w:cs="仿宋"/>
                <w:sz w:val="28"/>
                <w:szCs w:val="28"/>
              </w:rPr>
              <w:t>其他与优化营商环境有关的</w:t>
            </w:r>
            <w:r>
              <w:rPr>
                <w:rFonts w:hint="eastAsia" w:ascii="仿宋" w:hAnsi="仿宋" w:eastAsia="仿宋" w:cs="仿宋"/>
                <w:sz w:val="28"/>
                <w:szCs w:val="28"/>
                <w:lang w:val="en-US" w:eastAsia="zh-CN"/>
              </w:rPr>
              <w:t>问题</w:t>
            </w:r>
          </w:p>
        </w:tc>
        <w:tc>
          <w:tcPr>
            <w:tcW w:w="4602" w:type="dxa"/>
            <w:noWrap w:val="0"/>
            <w:vAlign w:val="center"/>
          </w:tcPr>
          <w:p>
            <w:pPr>
              <w:keepNext w:val="0"/>
              <w:keepLines w:val="0"/>
              <w:pageBreakBefore w:val="0"/>
              <w:widowControl w:val="0"/>
              <w:tabs>
                <w:tab w:val="left" w:pos="1221"/>
              </w:tabs>
              <w:kinsoku/>
              <w:wordWrap/>
              <w:overflowPunct/>
              <w:topLinePunct w:val="0"/>
              <w:autoSpaceDE/>
              <w:autoSpaceDN/>
              <w:bidi w:val="0"/>
              <w:adjustRightInd/>
              <w:snapToGrid/>
              <w:spacing w:line="360" w:lineRule="exact"/>
              <w:jc w:val="left"/>
              <w:textAlignment w:val="auto"/>
              <w:rPr>
                <w:rFonts w:hint="eastAsia" w:ascii="仿宋" w:hAnsi="仿宋" w:eastAsia="仿宋" w:cs="仿宋"/>
                <w:sz w:val="28"/>
                <w:szCs w:val="28"/>
                <w:lang w:val="en-US" w:eastAsia="zh-CN"/>
              </w:rPr>
            </w:pPr>
          </w:p>
        </w:tc>
        <w:tc>
          <w:tcPr>
            <w:tcW w:w="2835" w:type="dxa"/>
            <w:noWrap w:val="0"/>
            <w:vAlign w:val="center"/>
          </w:tcPr>
          <w:p>
            <w:pPr>
              <w:keepNext w:val="0"/>
              <w:keepLines w:val="0"/>
              <w:pageBreakBefore w:val="0"/>
              <w:widowControl w:val="0"/>
              <w:tabs>
                <w:tab w:val="left" w:pos="1221"/>
              </w:tabs>
              <w:kinsoku/>
              <w:wordWrap/>
              <w:overflowPunct/>
              <w:topLinePunct w:val="0"/>
              <w:autoSpaceDE/>
              <w:autoSpaceDN/>
              <w:bidi w:val="0"/>
              <w:adjustRightInd/>
              <w:snapToGrid/>
              <w:spacing w:line="360" w:lineRule="exact"/>
              <w:jc w:val="left"/>
              <w:textAlignment w:val="auto"/>
              <w:rPr>
                <w:rFonts w:hint="eastAsia" w:ascii="仿宋" w:hAnsi="仿宋" w:eastAsia="仿宋" w:cs="仿宋"/>
                <w:sz w:val="28"/>
                <w:szCs w:val="28"/>
                <w:lang w:val="en-US" w:eastAsia="zh-CN"/>
              </w:rPr>
            </w:pPr>
          </w:p>
        </w:tc>
      </w:tr>
    </w:tbl>
    <w:p>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hAnsi="仿宋" w:eastAsia="仿宋" w:cs="仿宋"/>
          <w:sz w:val="32"/>
          <w:szCs w:val="32"/>
        </w:rPr>
      </w:pPr>
    </w:p>
    <w:p/>
    <w:p/>
    <w:sectPr>
      <w:pgSz w:w="16838" w:h="11906" w:orient="landscape"/>
      <w:pgMar w:top="1179" w:right="1440" w:bottom="839" w:left="1440" w:header="851" w:footer="992" w:gutter="0"/>
      <w:pgNumType w:fmt="decimal"/>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AFF" w:usb1="C0007841" w:usb2="00000009" w:usb3="00000000" w:csb0="400001FF" w:csb1="FFFF0000"/>
  </w:font>
  <w:font w:name="宋体">
    <w:panose1 w:val="02010600030101010101"/>
    <w:charset w:val="8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方正小标宋简体">
    <w:panose1 w:val="03000509000000000000"/>
    <w:charset w:val="86"/>
    <w:family w:val="auto"/>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7"/>
  <w:embedSystemFonts/>
  <w:bordersDoNotSurroundHeader w:val="1"/>
  <w:bordersDoNotSurroundFooter w:val="1"/>
  <w:documentProtection w:enforcement="0"/>
  <w:defaultTabStop w:val="420"/>
  <w:drawingGridVerticalSpacing w:val="156"/>
  <w:displayHorizontalDrawingGridEvery w:val="1"/>
  <w:displayVerticalDrawingGridEvery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jJjZmE5NGM1NDE0YTRjYmQ2NjY3NjQ4M2MzN2Y1Y2UifQ=="/>
  </w:docVars>
  <w:rsids>
    <w:rsidRoot w:val="08D736B2"/>
    <w:rsid w:val="08D736B2"/>
    <w:rsid w:val="7F42552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4"/>
      <w:lang w:val="en-US" w:eastAsia="zh-CN" w:bidi="ar-SA"/>
    </w:rPr>
  </w:style>
  <w:style w:type="character" w:default="1" w:styleId="4">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 w:type="table" w:styleId="3">
    <w:name w:val="Table Grid"/>
    <w:basedOn w:val="2"/>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0</Words>
  <Characters>0</Characters>
  <Lines>0</Lines>
  <Paragraphs>0</Paragraphs>
  <TotalTime>0</TotalTime>
  <ScaleCrop>false</ScaleCrop>
  <LinksUpToDate>false</LinksUpToDate>
  <CharactersWithSpaces>0</CharactersWithSpaces>
  <Application>WPS Office_12.1.0.16729_F1E327BC-269C-435d-A152-05C5408002CA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2024-05-09T08:27:00Z</dcterms:created>
  <dc:creator>刘聪</dc:creator>
  <cp:lastModifiedBy>刘聪</cp:lastModifiedBy>
  <dcterms:modified xsi:type="dcterms:W3CDTF">2024-05-09T08:28:27Z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2052-12.1.0.16729</vt:lpwstr>
  </property>
  <property fmtid="{D5CDD505-2E9C-101B-9397-08002B2CF9AE}" pid="3" name="ICV">
    <vt:lpwstr>A2DD246B42B54EE1A1DD268E26A15DB3_11</vt:lpwstr>
  </property>
</Properties>
</file>